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E361" w14:textId="77777777" w:rsidR="00BA2D90" w:rsidRDefault="00000000">
      <w:pPr>
        <w:rPr>
          <w:rFonts w:ascii="Times New Roman" w:eastAsia="仿宋_GB2312" w:hAnsi="Times New Roman" w:cs="Times New Roman"/>
          <w:sz w:val="32"/>
          <w:szCs w:val="24"/>
        </w:rPr>
      </w:pPr>
      <w:r>
        <w:rPr>
          <w:rFonts w:ascii="Times New Roman" w:eastAsia="黑体" w:hAnsi="Times New Roman" w:cs="仿宋_GB2312" w:hint="eastAsia"/>
          <w:sz w:val="32"/>
          <w:szCs w:val="32"/>
        </w:rPr>
        <w:t>附</w:t>
      </w:r>
      <w:r>
        <w:rPr>
          <w:rFonts w:ascii="Times New Roman" w:eastAsia="黑体" w:hAnsi="Times New Roman" w:cs="仿宋_GB2312" w:hint="eastAsia"/>
          <w:sz w:val="32"/>
          <w:szCs w:val="32"/>
        </w:rPr>
        <w:t>2</w:t>
      </w:r>
    </w:p>
    <w:p w14:paraId="3DDDC58C" w14:textId="77777777" w:rsidR="00BA2D90" w:rsidRDefault="00000000">
      <w:pPr>
        <w:spacing w:after="120" w:line="660" w:lineRule="exact"/>
        <w:jc w:val="center"/>
        <w:rPr>
          <w:rFonts w:ascii="方正小标宋_GBK" w:eastAsia="方正小标宋_GBK" w:hAnsi="方正小标宋_GBK" w:cs="方正小标宋_GBK"/>
          <w:kern w:val="32"/>
          <w:sz w:val="44"/>
          <w:szCs w:val="44"/>
        </w:rPr>
      </w:pPr>
      <w:r>
        <w:rPr>
          <w:rFonts w:ascii="方正小标宋_GBK" w:eastAsia="方正小标宋_GBK" w:hAnsi="方正小标宋_GBK" w:cs="方正小标宋_GBK" w:hint="eastAsia"/>
          <w:kern w:val="32"/>
          <w:sz w:val="44"/>
          <w:szCs w:val="44"/>
        </w:rPr>
        <w:t>杭州市综合行政执法轻微违法行为不予行政处罚清单</w:t>
      </w:r>
    </w:p>
    <w:p w14:paraId="7FF0665F" w14:textId="5C4F6D92" w:rsidR="00BA2D90" w:rsidRDefault="003A3D29">
      <w:pPr>
        <w:pStyle w:val="2"/>
        <w:ind w:leftChars="0" w:left="0" w:firstLine="640"/>
        <w:jc w:val="center"/>
        <w:rPr>
          <w:sz w:val="44"/>
          <w:szCs w:val="44"/>
        </w:rPr>
      </w:pPr>
      <w:r>
        <w:rPr>
          <w:rFonts w:ascii="方正楷体_GBK" w:eastAsia="方正楷体_GBK" w:hAnsi="方正楷体_GBK" w:cs="方正楷体_GBK" w:hint="eastAsia"/>
          <w:sz w:val="32"/>
          <w:szCs w:val="32"/>
        </w:rPr>
        <w:t>（</w:t>
      </w:r>
      <w:r w:rsidR="00000000">
        <w:rPr>
          <w:rFonts w:ascii="方正楷体_GBK" w:eastAsia="方正楷体_GBK" w:hAnsi="方正楷体_GBK" w:cs="方正楷体_GBK" w:hint="eastAsia"/>
          <w:sz w:val="32"/>
          <w:szCs w:val="32"/>
        </w:rPr>
        <w:t>征求意见稿）</w:t>
      </w: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668"/>
        <w:gridCol w:w="3570"/>
        <w:gridCol w:w="4960"/>
      </w:tblGrid>
      <w:tr w:rsidR="00BA2D90" w14:paraId="7B283A27" w14:textId="77777777">
        <w:trPr>
          <w:trHeight w:val="482"/>
          <w:jc w:val="center"/>
        </w:trPr>
        <w:tc>
          <w:tcPr>
            <w:tcW w:w="988" w:type="dxa"/>
            <w:vAlign w:val="center"/>
          </w:tcPr>
          <w:p w14:paraId="44943489" w14:textId="77777777" w:rsidR="00BA2D90" w:rsidRDefault="00000000">
            <w:pPr>
              <w:adjustRightInd w:val="0"/>
              <w:spacing w:line="420" w:lineRule="exact"/>
              <w:textAlignment w:val="center"/>
              <w:rPr>
                <w:rFonts w:ascii="楷体_GB2312" w:eastAsia="楷体_GB2312" w:hAnsi="楷体_GB2312" w:cs="楷体_GB2312"/>
                <w:bCs/>
                <w:color w:val="000000"/>
                <w:sz w:val="28"/>
                <w:szCs w:val="28"/>
              </w:rPr>
            </w:pPr>
            <w:r>
              <w:rPr>
                <w:rFonts w:ascii="楷体_GB2312" w:eastAsia="楷体_GB2312" w:hAnsi="楷体_GB2312" w:cs="楷体_GB2312" w:hint="eastAsia"/>
                <w:bCs/>
                <w:color w:val="000000"/>
                <w:sz w:val="28"/>
                <w:szCs w:val="28"/>
              </w:rPr>
              <w:t>序号</w:t>
            </w:r>
          </w:p>
        </w:tc>
        <w:tc>
          <w:tcPr>
            <w:tcW w:w="2668" w:type="dxa"/>
            <w:vAlign w:val="center"/>
          </w:tcPr>
          <w:p w14:paraId="04B04683" w14:textId="77777777" w:rsidR="00BA2D90" w:rsidRDefault="00000000">
            <w:pPr>
              <w:adjustRightInd w:val="0"/>
              <w:spacing w:line="420" w:lineRule="exact"/>
              <w:jc w:val="center"/>
              <w:textAlignment w:val="center"/>
              <w:rPr>
                <w:rFonts w:ascii="楷体_GB2312" w:eastAsia="楷体_GB2312" w:hAnsi="楷体_GB2312" w:cs="楷体_GB2312"/>
                <w:bCs/>
                <w:color w:val="000000"/>
                <w:sz w:val="28"/>
                <w:szCs w:val="28"/>
              </w:rPr>
            </w:pPr>
            <w:r>
              <w:rPr>
                <w:rFonts w:ascii="楷体_GB2312" w:eastAsia="楷体_GB2312" w:hAnsi="楷体_GB2312" w:cs="楷体_GB2312" w:hint="eastAsia"/>
                <w:bCs/>
                <w:color w:val="000000"/>
                <w:sz w:val="28"/>
                <w:szCs w:val="28"/>
              </w:rPr>
              <w:t>违法行为</w:t>
            </w:r>
          </w:p>
        </w:tc>
        <w:tc>
          <w:tcPr>
            <w:tcW w:w="3570" w:type="dxa"/>
            <w:vAlign w:val="center"/>
          </w:tcPr>
          <w:p w14:paraId="798DC1CA" w14:textId="77777777" w:rsidR="00BA2D90" w:rsidRDefault="00000000">
            <w:pPr>
              <w:adjustRightInd w:val="0"/>
              <w:spacing w:line="420" w:lineRule="exact"/>
              <w:jc w:val="center"/>
              <w:textAlignment w:val="center"/>
              <w:rPr>
                <w:rFonts w:ascii="楷体_GB2312" w:eastAsia="楷体_GB2312" w:hAnsi="楷体_GB2312" w:cs="楷体_GB2312"/>
                <w:bCs/>
                <w:color w:val="000000"/>
                <w:sz w:val="28"/>
                <w:szCs w:val="28"/>
              </w:rPr>
            </w:pPr>
            <w:r>
              <w:rPr>
                <w:rFonts w:ascii="楷体_GB2312" w:eastAsia="楷体_GB2312" w:hAnsi="楷体_GB2312" w:cs="楷体_GB2312" w:hint="eastAsia"/>
                <w:bCs/>
                <w:color w:val="000000"/>
                <w:sz w:val="28"/>
                <w:szCs w:val="28"/>
              </w:rPr>
              <w:t>适用条件</w:t>
            </w:r>
          </w:p>
        </w:tc>
        <w:tc>
          <w:tcPr>
            <w:tcW w:w="4960" w:type="dxa"/>
            <w:vAlign w:val="center"/>
          </w:tcPr>
          <w:p w14:paraId="4E50570C" w14:textId="77777777" w:rsidR="00BA2D90" w:rsidRDefault="00000000">
            <w:pPr>
              <w:adjustRightInd w:val="0"/>
              <w:spacing w:line="420" w:lineRule="exact"/>
              <w:jc w:val="center"/>
              <w:textAlignment w:val="center"/>
              <w:rPr>
                <w:rFonts w:ascii="楷体_GB2312" w:eastAsia="楷体_GB2312" w:hAnsi="楷体_GB2312" w:cs="楷体_GB2312"/>
                <w:bCs/>
                <w:color w:val="000000"/>
                <w:sz w:val="28"/>
                <w:szCs w:val="28"/>
              </w:rPr>
            </w:pPr>
            <w:r>
              <w:rPr>
                <w:rFonts w:ascii="楷体_GB2312" w:eastAsia="楷体_GB2312" w:hAnsi="楷体_GB2312" w:cs="楷体_GB2312" w:hint="eastAsia"/>
                <w:bCs/>
                <w:color w:val="000000"/>
                <w:sz w:val="28"/>
                <w:szCs w:val="28"/>
              </w:rPr>
              <w:t xml:space="preserve">处罚条款 </w:t>
            </w:r>
          </w:p>
        </w:tc>
      </w:tr>
      <w:tr w:rsidR="00BA2D90" w:rsidRPr="003A3D29" w14:paraId="1F9F3404" w14:textId="77777777">
        <w:trPr>
          <w:trHeight w:val="482"/>
          <w:jc w:val="center"/>
        </w:trPr>
        <w:tc>
          <w:tcPr>
            <w:tcW w:w="988" w:type="dxa"/>
            <w:vAlign w:val="center"/>
          </w:tcPr>
          <w:p w14:paraId="514BDF5B" w14:textId="77777777" w:rsidR="00BA2D90" w:rsidRPr="003A3D29" w:rsidRDefault="00000000">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t>1</w:t>
            </w:r>
          </w:p>
        </w:tc>
        <w:tc>
          <w:tcPr>
            <w:tcW w:w="2668" w:type="dxa"/>
            <w:vAlign w:val="center"/>
          </w:tcPr>
          <w:p w14:paraId="66C48331"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乱扔果皮、纸屑、烟蒂、饮料罐、口香糖、塑料袋等废弃物的</w:t>
            </w:r>
          </w:p>
        </w:tc>
        <w:tc>
          <w:tcPr>
            <w:tcW w:w="3570" w:type="dxa"/>
            <w:vAlign w:val="center"/>
          </w:tcPr>
          <w:p w14:paraId="1BE9E68A" w14:textId="77777777" w:rsidR="00BA2D90" w:rsidRPr="003A3D29" w:rsidRDefault="00000000">
            <w:pPr>
              <w:widowControl/>
              <w:suppressAutoHyphens/>
              <w:adjustRightInd w:val="0"/>
              <w:spacing w:line="420" w:lineRule="exact"/>
              <w:textAlignment w:val="center"/>
              <w:rPr>
                <w:rFonts w:ascii="仿宋" w:eastAsia="仿宋" w:hAnsi="仿宋" w:cs="仿宋_GB2312"/>
                <w:sz w:val="32"/>
                <w:szCs w:val="32"/>
              </w:rPr>
            </w:pPr>
            <w:r>
              <w:rPr>
                <w:rFonts w:ascii="仿宋" w:eastAsia="仿宋" w:hAnsi="仿宋" w:cs="仿宋_GB2312" w:hint="eastAsia"/>
                <w:sz w:val="32"/>
                <w:szCs w:val="32"/>
              </w:rPr>
              <w:t>一年内首次违法，违法行为持续时间未超过1日，且能主动改正或当场改正，没有影响市容环境或者造成其他危害后果的</w:t>
            </w:r>
          </w:p>
        </w:tc>
        <w:tc>
          <w:tcPr>
            <w:tcW w:w="4960" w:type="dxa"/>
            <w:vAlign w:val="center"/>
          </w:tcPr>
          <w:p w14:paraId="773DF9A5" w14:textId="77777777" w:rsidR="00BA2D90" w:rsidRPr="003A3D29" w:rsidRDefault="00000000">
            <w:pPr>
              <w:adjustRightInd w:val="0"/>
              <w:spacing w:line="420" w:lineRule="exact"/>
              <w:textAlignment w:val="center"/>
              <w:rPr>
                <w:rFonts w:ascii="仿宋" w:eastAsia="仿宋" w:hAnsi="仿宋" w:cs="仿宋_GB2312"/>
                <w:sz w:val="32"/>
                <w:szCs w:val="32"/>
              </w:rPr>
            </w:pPr>
            <w:r>
              <w:rPr>
                <w:rFonts w:ascii="仿宋" w:eastAsia="仿宋" w:hAnsi="仿宋" w:cs="仿宋_GB2312" w:hint="eastAsia"/>
                <w:sz w:val="32"/>
                <w:szCs w:val="32"/>
              </w:rPr>
              <w:t>《浙江省城市市容和环境卫生管理条例》第三十二条第二款“违反前款第一项或者第二项规定的，可以处二十元以上五十元以下罚款”</w:t>
            </w:r>
          </w:p>
        </w:tc>
      </w:tr>
      <w:tr w:rsidR="00BA2D90" w:rsidRPr="003A3D29" w14:paraId="5C76C32D" w14:textId="77777777">
        <w:trPr>
          <w:trHeight w:val="482"/>
          <w:jc w:val="center"/>
        </w:trPr>
        <w:tc>
          <w:tcPr>
            <w:tcW w:w="988" w:type="dxa"/>
            <w:vAlign w:val="center"/>
          </w:tcPr>
          <w:p w14:paraId="399B47B5" w14:textId="77777777" w:rsidR="00BA2D90" w:rsidRPr="003A3D29" w:rsidRDefault="00000000">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t>2</w:t>
            </w:r>
          </w:p>
        </w:tc>
        <w:tc>
          <w:tcPr>
            <w:tcW w:w="2668" w:type="dxa"/>
            <w:vAlign w:val="center"/>
          </w:tcPr>
          <w:p w14:paraId="151AC4D2"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作业单位未及时清理因栽培或者修剪树木、花草等产生的树枝、树叶等废弃物的</w:t>
            </w:r>
          </w:p>
        </w:tc>
        <w:tc>
          <w:tcPr>
            <w:tcW w:w="3570" w:type="dxa"/>
            <w:vAlign w:val="center"/>
          </w:tcPr>
          <w:p w14:paraId="3EFD6C81" w14:textId="77777777" w:rsidR="00BA2D90" w:rsidRPr="003A3D29" w:rsidRDefault="00000000">
            <w:pPr>
              <w:widowControl/>
              <w:suppressAutoHyphens/>
              <w:adjustRightInd w:val="0"/>
              <w:spacing w:line="420" w:lineRule="exact"/>
              <w:textAlignment w:val="center"/>
              <w:rPr>
                <w:rFonts w:ascii="仿宋" w:eastAsia="仿宋" w:hAnsi="仿宋" w:cs="仿宋_GB2312"/>
                <w:sz w:val="32"/>
                <w:szCs w:val="32"/>
              </w:rPr>
            </w:pPr>
            <w:r>
              <w:rPr>
                <w:rFonts w:ascii="仿宋" w:eastAsia="仿宋" w:hAnsi="仿宋" w:cs="仿宋_GB2312" w:hint="eastAsia"/>
                <w:sz w:val="32"/>
                <w:szCs w:val="32"/>
              </w:rPr>
              <w:t>一年内首次违法，未及时清理的违法行为持续时间未超过1日，且能主动改正或者在行政机关责令改正的期限内改正，没有影响市容环境</w:t>
            </w:r>
            <w:r>
              <w:rPr>
                <w:rFonts w:ascii="仿宋" w:eastAsia="仿宋" w:hAnsi="仿宋" w:cs="仿宋_GB2312" w:hint="eastAsia"/>
                <w:sz w:val="32"/>
                <w:szCs w:val="32"/>
              </w:rPr>
              <w:lastRenderedPageBreak/>
              <w:t>或者造成其他危害后果的</w:t>
            </w:r>
          </w:p>
        </w:tc>
        <w:tc>
          <w:tcPr>
            <w:tcW w:w="4960" w:type="dxa"/>
            <w:vAlign w:val="center"/>
          </w:tcPr>
          <w:p w14:paraId="1B385DE4" w14:textId="77777777" w:rsidR="00BA2D90" w:rsidRPr="003A3D29" w:rsidRDefault="00000000">
            <w:pPr>
              <w:adjustRightInd w:val="0"/>
              <w:spacing w:line="420" w:lineRule="exact"/>
              <w:textAlignment w:val="center"/>
              <w:rPr>
                <w:rFonts w:ascii="仿宋" w:eastAsia="仿宋" w:hAnsi="仿宋" w:cs="仿宋_GB2312"/>
                <w:sz w:val="32"/>
                <w:szCs w:val="32"/>
              </w:rPr>
            </w:pPr>
            <w:r>
              <w:rPr>
                <w:rFonts w:ascii="仿宋" w:eastAsia="仿宋" w:hAnsi="仿宋" w:cs="仿宋_GB2312" w:hint="eastAsia"/>
                <w:sz w:val="32"/>
                <w:szCs w:val="32"/>
              </w:rPr>
              <w:lastRenderedPageBreak/>
              <w:t>《浙江省城市市容和环境卫生管理条例》第三十条第三款“违反本条第一款或者第二款规定的，责令即时清除，可以处五百元以上二千元以下罚款”</w:t>
            </w:r>
          </w:p>
        </w:tc>
      </w:tr>
      <w:tr w:rsidR="00BA2D90" w:rsidRPr="003A3D29" w14:paraId="53AF5969" w14:textId="77777777">
        <w:trPr>
          <w:trHeight w:val="482"/>
          <w:jc w:val="center"/>
        </w:trPr>
        <w:tc>
          <w:tcPr>
            <w:tcW w:w="988" w:type="dxa"/>
            <w:vAlign w:val="center"/>
          </w:tcPr>
          <w:p w14:paraId="532A7CE6" w14:textId="77777777" w:rsidR="00BA2D90" w:rsidRPr="003A3D29" w:rsidRDefault="00000000">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t>3</w:t>
            </w:r>
          </w:p>
        </w:tc>
        <w:tc>
          <w:tcPr>
            <w:tcW w:w="2668" w:type="dxa"/>
            <w:vAlign w:val="center"/>
          </w:tcPr>
          <w:p w14:paraId="20065E72"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作业单位未及时清运、处理清理窨井淤泥产生的废弃物并随意堆放，未清洗作业场地的</w:t>
            </w:r>
          </w:p>
        </w:tc>
        <w:tc>
          <w:tcPr>
            <w:tcW w:w="3570" w:type="dxa"/>
            <w:vAlign w:val="center"/>
          </w:tcPr>
          <w:p w14:paraId="2F61FB8E" w14:textId="77777777" w:rsidR="00BA2D90" w:rsidRPr="003A3D29" w:rsidRDefault="00000000">
            <w:pPr>
              <w:widowControl/>
              <w:suppressAutoHyphens/>
              <w:adjustRightInd w:val="0"/>
              <w:spacing w:line="420" w:lineRule="exact"/>
              <w:textAlignment w:val="center"/>
              <w:rPr>
                <w:rFonts w:ascii="仿宋" w:eastAsia="仿宋" w:hAnsi="仿宋" w:cs="仿宋_GB2312"/>
                <w:sz w:val="32"/>
                <w:szCs w:val="32"/>
              </w:rPr>
            </w:pPr>
            <w:r>
              <w:rPr>
                <w:rFonts w:ascii="仿宋" w:eastAsia="仿宋" w:hAnsi="仿宋" w:cs="仿宋_GB2312" w:hint="eastAsia"/>
                <w:sz w:val="32"/>
                <w:szCs w:val="32"/>
              </w:rPr>
              <w:t>一年内首次违法，未及时清运、处理和清洗的违法行为持续时间未超过1日，且能主动改正或者在行政机关责令改正的期限内改正，没有影响市容环境或者造成其他危害后果的</w:t>
            </w:r>
          </w:p>
        </w:tc>
        <w:tc>
          <w:tcPr>
            <w:tcW w:w="4960" w:type="dxa"/>
            <w:vAlign w:val="center"/>
          </w:tcPr>
          <w:p w14:paraId="5CFC3CA4" w14:textId="77777777" w:rsidR="00BA2D90" w:rsidRPr="003A3D29" w:rsidRDefault="00000000">
            <w:pPr>
              <w:adjustRightInd w:val="0"/>
              <w:spacing w:line="420" w:lineRule="exact"/>
              <w:textAlignment w:val="center"/>
              <w:rPr>
                <w:rFonts w:ascii="仿宋" w:eastAsia="仿宋" w:hAnsi="仿宋" w:cs="仿宋_GB2312"/>
                <w:sz w:val="32"/>
                <w:szCs w:val="32"/>
              </w:rPr>
            </w:pPr>
            <w:r>
              <w:rPr>
                <w:rFonts w:ascii="仿宋" w:eastAsia="仿宋" w:hAnsi="仿宋" w:cs="仿宋_GB2312" w:hint="eastAsia"/>
                <w:sz w:val="32"/>
                <w:szCs w:val="32"/>
              </w:rPr>
              <w:t>《浙江省城市市容和环境卫生管理条例》第三十条第三款“违反本条第一款或者第二款规定的，责令即时清除，可以处五百元以上二千元以下罚款”</w:t>
            </w:r>
          </w:p>
        </w:tc>
      </w:tr>
      <w:tr w:rsidR="00BA2D90" w:rsidRPr="003A3D29" w14:paraId="790A4A1C" w14:textId="77777777">
        <w:trPr>
          <w:trHeight w:val="482"/>
          <w:jc w:val="center"/>
        </w:trPr>
        <w:tc>
          <w:tcPr>
            <w:tcW w:w="988" w:type="dxa"/>
            <w:vAlign w:val="center"/>
          </w:tcPr>
          <w:p w14:paraId="0905F853" w14:textId="77777777" w:rsidR="00BA2D90" w:rsidRPr="003A3D29" w:rsidRDefault="00000000">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t>4</w:t>
            </w:r>
          </w:p>
        </w:tc>
        <w:tc>
          <w:tcPr>
            <w:tcW w:w="2668" w:type="dxa"/>
            <w:vAlign w:val="center"/>
          </w:tcPr>
          <w:p w14:paraId="45144033"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未按规划审批要求设置临街建（构）筑物门前屋后分界的</w:t>
            </w:r>
          </w:p>
        </w:tc>
        <w:tc>
          <w:tcPr>
            <w:tcW w:w="3570" w:type="dxa"/>
            <w:vAlign w:val="center"/>
          </w:tcPr>
          <w:p w14:paraId="34EFB946" w14:textId="77777777" w:rsidR="00BA2D90" w:rsidRPr="003A3D29" w:rsidRDefault="00000000">
            <w:pPr>
              <w:widowControl/>
              <w:suppressAutoHyphens/>
              <w:adjustRightInd w:val="0"/>
              <w:spacing w:line="420" w:lineRule="exact"/>
              <w:textAlignment w:val="center"/>
              <w:rPr>
                <w:rFonts w:ascii="仿宋" w:eastAsia="仿宋" w:hAnsi="仿宋" w:cs="仿宋_GB2312"/>
                <w:sz w:val="32"/>
                <w:szCs w:val="32"/>
              </w:rPr>
            </w:pPr>
            <w:r>
              <w:rPr>
                <w:rFonts w:ascii="仿宋" w:eastAsia="仿宋" w:hAnsi="仿宋" w:cs="仿宋_GB2312" w:hint="eastAsia"/>
                <w:sz w:val="32"/>
                <w:szCs w:val="32"/>
              </w:rPr>
              <w:t>一年内首次违法，违法行为持续时间未超过30日，且能主动改正或者在行政机关责令改正的期限内改正，没有影响市容环境或者造成其他危害后果的</w:t>
            </w:r>
          </w:p>
        </w:tc>
        <w:tc>
          <w:tcPr>
            <w:tcW w:w="4960" w:type="dxa"/>
            <w:vAlign w:val="center"/>
          </w:tcPr>
          <w:p w14:paraId="6BA3769D" w14:textId="77777777" w:rsidR="00BA2D90" w:rsidRPr="003A3D29" w:rsidRDefault="00000000">
            <w:pPr>
              <w:adjustRightInd w:val="0"/>
              <w:spacing w:line="420" w:lineRule="exact"/>
              <w:textAlignment w:val="center"/>
              <w:rPr>
                <w:rFonts w:ascii="仿宋" w:eastAsia="仿宋" w:hAnsi="仿宋" w:cs="仿宋_GB2312"/>
                <w:sz w:val="32"/>
                <w:szCs w:val="32"/>
              </w:rPr>
            </w:pPr>
            <w:r>
              <w:rPr>
                <w:rFonts w:ascii="仿宋" w:eastAsia="仿宋" w:hAnsi="仿宋" w:cs="仿宋_GB2312" w:hint="eastAsia"/>
                <w:sz w:val="32"/>
                <w:szCs w:val="32"/>
              </w:rPr>
              <w:t>《杭州市城市市容和环境卫生管理条例》第二十九条第一款“违反规定的，由行政执法机关责令其限期改正，并处以五百元以上二千元以下罚款”</w:t>
            </w:r>
          </w:p>
        </w:tc>
      </w:tr>
      <w:tr w:rsidR="00BA2D90" w:rsidRPr="003A3D29" w14:paraId="041D05EC" w14:textId="77777777">
        <w:trPr>
          <w:trHeight w:val="482"/>
          <w:jc w:val="center"/>
        </w:trPr>
        <w:tc>
          <w:tcPr>
            <w:tcW w:w="988" w:type="dxa"/>
            <w:vAlign w:val="center"/>
          </w:tcPr>
          <w:p w14:paraId="1ACA15BA" w14:textId="77777777" w:rsidR="00BA2D90" w:rsidRPr="003A3D29" w:rsidRDefault="00000000">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t>5</w:t>
            </w:r>
          </w:p>
        </w:tc>
        <w:tc>
          <w:tcPr>
            <w:tcW w:w="2668" w:type="dxa"/>
            <w:vAlign w:val="center"/>
          </w:tcPr>
          <w:p w14:paraId="55B0364B"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商品交易市场的举办单位未保持</w:t>
            </w:r>
            <w:r w:rsidRPr="003A3D29">
              <w:rPr>
                <w:rFonts w:ascii="仿宋" w:eastAsia="仿宋" w:hAnsi="仿宋" w:cs="仿宋_GB2312" w:hint="eastAsia"/>
                <w:sz w:val="32"/>
                <w:szCs w:val="32"/>
              </w:rPr>
              <w:lastRenderedPageBreak/>
              <w:t>周围环境整洁的</w:t>
            </w:r>
          </w:p>
        </w:tc>
        <w:tc>
          <w:tcPr>
            <w:tcW w:w="3570" w:type="dxa"/>
            <w:vAlign w:val="center"/>
          </w:tcPr>
          <w:p w14:paraId="641FBE26" w14:textId="2012814B" w:rsidR="00BA2D90" w:rsidRPr="003A3D29" w:rsidRDefault="00000000">
            <w:pPr>
              <w:widowControl/>
              <w:suppressAutoHyphens/>
              <w:adjustRightInd w:val="0"/>
              <w:spacing w:line="420" w:lineRule="exact"/>
              <w:textAlignment w:val="center"/>
              <w:rPr>
                <w:rFonts w:ascii="仿宋" w:eastAsia="仿宋" w:hAnsi="仿宋" w:cs="仿宋_GB2312"/>
                <w:sz w:val="32"/>
                <w:szCs w:val="32"/>
              </w:rPr>
            </w:pPr>
            <w:r>
              <w:rPr>
                <w:rFonts w:ascii="仿宋" w:eastAsia="仿宋" w:hAnsi="仿宋" w:cs="仿宋_GB2312" w:hint="eastAsia"/>
                <w:sz w:val="32"/>
                <w:szCs w:val="32"/>
              </w:rPr>
              <w:lastRenderedPageBreak/>
              <w:t>一年内首次违法，未保持周围环境整洁的违法</w:t>
            </w:r>
            <w:r>
              <w:rPr>
                <w:rFonts w:ascii="仿宋" w:eastAsia="仿宋" w:hAnsi="仿宋" w:cs="仿宋_GB2312" w:hint="eastAsia"/>
                <w:sz w:val="32"/>
                <w:szCs w:val="32"/>
              </w:rPr>
              <w:lastRenderedPageBreak/>
              <w:t>行为持续时间未超过1日</w:t>
            </w:r>
            <w:r w:rsidR="009F0423">
              <w:rPr>
                <w:rFonts w:ascii="仿宋" w:eastAsia="仿宋" w:hAnsi="仿宋" w:cs="仿宋_GB2312" w:hint="eastAsia"/>
                <w:sz w:val="32"/>
                <w:szCs w:val="32"/>
              </w:rPr>
              <w:t>（当日改正）</w:t>
            </w:r>
            <w:r>
              <w:rPr>
                <w:rFonts w:ascii="仿宋" w:eastAsia="仿宋" w:hAnsi="仿宋" w:cs="仿宋_GB2312" w:hint="eastAsia"/>
                <w:sz w:val="32"/>
                <w:szCs w:val="32"/>
              </w:rPr>
              <w:t>，且能主动改正或者在行政机关责令改正的期限内改正，没有影响市容环境或者造成其他危害后果的</w:t>
            </w:r>
          </w:p>
        </w:tc>
        <w:tc>
          <w:tcPr>
            <w:tcW w:w="4960" w:type="dxa"/>
            <w:vAlign w:val="center"/>
          </w:tcPr>
          <w:p w14:paraId="30CEAF04" w14:textId="77777777" w:rsidR="00BA2D90" w:rsidRPr="003A3D29" w:rsidRDefault="00000000">
            <w:pPr>
              <w:adjustRightInd w:val="0"/>
              <w:spacing w:line="420" w:lineRule="exact"/>
              <w:textAlignment w:val="center"/>
              <w:rPr>
                <w:rFonts w:ascii="仿宋" w:eastAsia="仿宋" w:hAnsi="仿宋" w:cs="仿宋_GB2312"/>
                <w:sz w:val="32"/>
                <w:szCs w:val="32"/>
              </w:rPr>
            </w:pPr>
            <w:r>
              <w:rPr>
                <w:rFonts w:ascii="仿宋" w:eastAsia="仿宋" w:hAnsi="仿宋" w:cs="仿宋_GB2312" w:hint="eastAsia"/>
                <w:sz w:val="32"/>
                <w:szCs w:val="32"/>
              </w:rPr>
              <w:lastRenderedPageBreak/>
              <w:t>《杭州市城市市容和环境卫生管理条例》第四十八条第一款“违反</w:t>
            </w:r>
            <w:r>
              <w:rPr>
                <w:rFonts w:ascii="仿宋" w:eastAsia="仿宋" w:hAnsi="仿宋" w:cs="仿宋_GB2312" w:hint="eastAsia"/>
                <w:sz w:val="32"/>
                <w:szCs w:val="32"/>
              </w:rPr>
              <w:lastRenderedPageBreak/>
              <w:t>规定的，由行政执法机关责令改正，并可处以二百元以上二千元以下罚款”</w:t>
            </w:r>
          </w:p>
        </w:tc>
      </w:tr>
      <w:tr w:rsidR="00BA2D90" w:rsidRPr="003A3D29" w14:paraId="64D76DC6" w14:textId="77777777">
        <w:trPr>
          <w:trHeight w:val="482"/>
          <w:jc w:val="center"/>
        </w:trPr>
        <w:tc>
          <w:tcPr>
            <w:tcW w:w="988" w:type="dxa"/>
            <w:vAlign w:val="center"/>
          </w:tcPr>
          <w:p w14:paraId="6878DD90" w14:textId="77777777" w:rsidR="00BA2D90" w:rsidRPr="003A3D29" w:rsidRDefault="00000000">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lastRenderedPageBreak/>
              <w:t>6</w:t>
            </w:r>
          </w:p>
        </w:tc>
        <w:tc>
          <w:tcPr>
            <w:tcW w:w="2668" w:type="dxa"/>
            <w:vAlign w:val="center"/>
          </w:tcPr>
          <w:p w14:paraId="7FD8CB4E"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擅自改变、移动、拆除景观灯光设施的</w:t>
            </w:r>
          </w:p>
        </w:tc>
        <w:tc>
          <w:tcPr>
            <w:tcW w:w="3570" w:type="dxa"/>
            <w:vAlign w:val="center"/>
          </w:tcPr>
          <w:p w14:paraId="3AFC620D" w14:textId="77777777" w:rsidR="00BA2D90" w:rsidRPr="003A3D29" w:rsidRDefault="00000000">
            <w:pPr>
              <w:widowControl/>
              <w:suppressAutoHyphens/>
              <w:adjustRightInd w:val="0"/>
              <w:spacing w:line="420" w:lineRule="exact"/>
              <w:textAlignment w:val="center"/>
              <w:rPr>
                <w:rFonts w:ascii="仿宋" w:eastAsia="仿宋" w:hAnsi="仿宋" w:cs="仿宋_GB2312"/>
                <w:sz w:val="32"/>
                <w:szCs w:val="32"/>
              </w:rPr>
            </w:pPr>
            <w:r>
              <w:rPr>
                <w:rFonts w:ascii="仿宋" w:eastAsia="仿宋" w:hAnsi="仿宋" w:cs="仿宋_GB2312" w:hint="eastAsia"/>
                <w:sz w:val="32"/>
                <w:szCs w:val="32"/>
              </w:rPr>
              <w:t>一年内首次违法，违法行为持续时间未超过10日，且能主动改正或者在行政机关责令改正的期限内改正，没有影响市容环境、影响景观灯光正常使用或者造成其他危害后果的</w:t>
            </w:r>
          </w:p>
        </w:tc>
        <w:tc>
          <w:tcPr>
            <w:tcW w:w="4960" w:type="dxa"/>
            <w:vAlign w:val="center"/>
          </w:tcPr>
          <w:p w14:paraId="7F4A6A28" w14:textId="77777777" w:rsidR="00BA2D90" w:rsidRPr="003A3D29" w:rsidRDefault="00000000">
            <w:pPr>
              <w:adjustRightInd w:val="0"/>
              <w:spacing w:line="420" w:lineRule="exact"/>
              <w:textAlignment w:val="center"/>
              <w:rPr>
                <w:rFonts w:ascii="仿宋" w:eastAsia="仿宋" w:hAnsi="仿宋" w:cs="仿宋_GB2312"/>
                <w:sz w:val="32"/>
                <w:szCs w:val="32"/>
              </w:rPr>
            </w:pPr>
            <w:r>
              <w:rPr>
                <w:rFonts w:ascii="仿宋" w:eastAsia="仿宋" w:hAnsi="仿宋" w:cs="仿宋_GB2312" w:hint="eastAsia"/>
                <w:sz w:val="32"/>
                <w:szCs w:val="32"/>
              </w:rPr>
              <w:t>《杭州市城市市容和环境卫生管理条例》第四十二条“违反规定，由行政执法机关责令其改正，并可处以二百元以上二千元以下的罚款”</w:t>
            </w:r>
          </w:p>
        </w:tc>
      </w:tr>
      <w:tr w:rsidR="00BA2D90" w:rsidRPr="003A3D29" w14:paraId="25D22E58" w14:textId="77777777">
        <w:trPr>
          <w:trHeight w:val="482"/>
          <w:jc w:val="center"/>
        </w:trPr>
        <w:tc>
          <w:tcPr>
            <w:tcW w:w="988" w:type="dxa"/>
            <w:vAlign w:val="center"/>
          </w:tcPr>
          <w:p w14:paraId="3C6DF957" w14:textId="55AA7A38" w:rsidR="00BA2D90" w:rsidRPr="003A3D29" w:rsidRDefault="00A42250">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t>7</w:t>
            </w:r>
          </w:p>
        </w:tc>
        <w:tc>
          <w:tcPr>
            <w:tcW w:w="2668" w:type="dxa"/>
            <w:vAlign w:val="center"/>
          </w:tcPr>
          <w:p w14:paraId="62035B97"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擅自在道路上空及住宅楼之间设置架空管线的</w:t>
            </w:r>
          </w:p>
        </w:tc>
        <w:tc>
          <w:tcPr>
            <w:tcW w:w="3570" w:type="dxa"/>
            <w:vAlign w:val="center"/>
          </w:tcPr>
          <w:p w14:paraId="35DD99A8" w14:textId="7A8FF560" w:rsidR="00BA2D90" w:rsidRPr="009F0423" w:rsidRDefault="00000000">
            <w:pPr>
              <w:widowControl/>
              <w:suppressAutoHyphens/>
              <w:adjustRightInd w:val="0"/>
              <w:spacing w:line="420" w:lineRule="exact"/>
              <w:textAlignment w:val="center"/>
              <w:rPr>
                <w:rFonts w:ascii="仿宋" w:eastAsia="仿宋" w:hAnsi="仿宋" w:cs="仿宋_GB2312"/>
                <w:sz w:val="32"/>
                <w:szCs w:val="32"/>
              </w:rPr>
            </w:pPr>
            <w:r>
              <w:rPr>
                <w:rFonts w:ascii="仿宋" w:eastAsia="仿宋" w:hAnsi="仿宋" w:cs="仿宋_GB2312" w:hint="eastAsia"/>
                <w:sz w:val="32"/>
                <w:szCs w:val="32"/>
              </w:rPr>
              <w:t>一年内首次违法，违法行为持续时间未超过</w:t>
            </w:r>
            <w:r w:rsidR="009F0423">
              <w:rPr>
                <w:rFonts w:ascii="仿宋" w:eastAsia="仿宋" w:hAnsi="仿宋" w:cs="仿宋_GB2312" w:hint="eastAsia"/>
                <w:sz w:val="32"/>
                <w:szCs w:val="32"/>
              </w:rPr>
              <w:t>2</w:t>
            </w:r>
            <w:r>
              <w:rPr>
                <w:rFonts w:ascii="仿宋" w:eastAsia="仿宋" w:hAnsi="仿宋" w:cs="仿宋_GB2312" w:hint="eastAsia"/>
                <w:sz w:val="32"/>
                <w:szCs w:val="32"/>
              </w:rPr>
              <w:t>日，且能主动改正或者在行政机关责令改正的</w:t>
            </w:r>
            <w:r>
              <w:rPr>
                <w:rFonts w:ascii="仿宋" w:eastAsia="仿宋" w:hAnsi="仿宋" w:cs="仿宋_GB2312" w:hint="eastAsia"/>
                <w:sz w:val="32"/>
                <w:szCs w:val="32"/>
              </w:rPr>
              <w:lastRenderedPageBreak/>
              <w:t>期限内改正，没有影响市容环境、损害他人权益或者造成其他危害后果的</w:t>
            </w:r>
            <w:r w:rsidR="009F0423">
              <w:rPr>
                <w:rFonts w:ascii="仿宋" w:eastAsia="仿宋" w:hAnsi="仿宋" w:cs="仿宋_GB2312" w:hint="eastAsia"/>
                <w:sz w:val="32"/>
                <w:szCs w:val="32"/>
              </w:rPr>
              <w:t>（</w:t>
            </w:r>
            <w:r w:rsidR="009F0423" w:rsidRPr="009F0423">
              <w:rPr>
                <w:rFonts w:ascii="仿宋" w:eastAsia="仿宋" w:hAnsi="仿宋" w:cs="仿宋_GB2312" w:hint="eastAsia"/>
                <w:sz w:val="32"/>
                <w:szCs w:val="32"/>
              </w:rPr>
              <w:t>强电线路除外）</w:t>
            </w:r>
          </w:p>
        </w:tc>
        <w:tc>
          <w:tcPr>
            <w:tcW w:w="4960" w:type="dxa"/>
            <w:vAlign w:val="center"/>
          </w:tcPr>
          <w:p w14:paraId="115C87CB" w14:textId="77777777" w:rsidR="00BA2D90" w:rsidRPr="009F0423" w:rsidRDefault="00000000">
            <w:pPr>
              <w:adjustRightInd w:val="0"/>
              <w:spacing w:line="420" w:lineRule="exact"/>
              <w:textAlignment w:val="center"/>
              <w:rPr>
                <w:rFonts w:ascii="仿宋" w:eastAsia="仿宋" w:hAnsi="仿宋" w:cs="仿宋_GB2312"/>
                <w:sz w:val="32"/>
                <w:szCs w:val="32"/>
              </w:rPr>
            </w:pPr>
            <w:r>
              <w:rPr>
                <w:rFonts w:ascii="仿宋" w:eastAsia="仿宋" w:hAnsi="仿宋" w:cs="仿宋_GB2312" w:hint="eastAsia"/>
                <w:sz w:val="32"/>
                <w:szCs w:val="32"/>
              </w:rPr>
              <w:lastRenderedPageBreak/>
              <w:t>《杭州市城市市容和环境卫生管理条例》第二十六条第三款“违反规定的，由行政执法机关责令其限期改正，并可处以五十元以上五百</w:t>
            </w:r>
            <w:r>
              <w:rPr>
                <w:rFonts w:ascii="仿宋" w:eastAsia="仿宋" w:hAnsi="仿宋" w:cs="仿宋_GB2312" w:hint="eastAsia"/>
                <w:sz w:val="32"/>
                <w:szCs w:val="32"/>
              </w:rPr>
              <w:lastRenderedPageBreak/>
              <w:t>元以下罚款”</w:t>
            </w:r>
          </w:p>
        </w:tc>
      </w:tr>
      <w:tr w:rsidR="00BA2D90" w:rsidRPr="003A3D29" w14:paraId="2E584437" w14:textId="77777777">
        <w:trPr>
          <w:trHeight w:val="482"/>
          <w:jc w:val="center"/>
        </w:trPr>
        <w:tc>
          <w:tcPr>
            <w:tcW w:w="988" w:type="dxa"/>
            <w:vAlign w:val="center"/>
          </w:tcPr>
          <w:p w14:paraId="7A45482B" w14:textId="3121E19C" w:rsidR="00BA2D90" w:rsidRPr="003A3D29" w:rsidRDefault="00A42250" w:rsidP="00CC185C">
            <w:pPr>
              <w:adjustRightInd w:val="0"/>
              <w:spacing w:line="420" w:lineRule="exact"/>
              <w:ind w:firstLineChars="100" w:firstLine="320"/>
              <w:textAlignment w:val="center"/>
              <w:rPr>
                <w:rFonts w:ascii="仿宋" w:eastAsia="仿宋" w:hAnsi="仿宋" w:cs="仿宋_GB2312"/>
                <w:sz w:val="32"/>
                <w:szCs w:val="32"/>
              </w:rPr>
            </w:pPr>
            <w:r w:rsidRPr="003A3D29">
              <w:rPr>
                <w:rFonts w:ascii="仿宋" w:eastAsia="仿宋" w:hAnsi="仿宋" w:cs="仿宋_GB2312" w:hint="eastAsia"/>
                <w:sz w:val="32"/>
                <w:szCs w:val="32"/>
              </w:rPr>
              <w:lastRenderedPageBreak/>
              <w:t>8</w:t>
            </w:r>
          </w:p>
        </w:tc>
        <w:tc>
          <w:tcPr>
            <w:tcW w:w="2668" w:type="dxa"/>
            <w:vAlign w:val="center"/>
          </w:tcPr>
          <w:p w14:paraId="4EEE843E"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养护作业单位未及时清除绿地内垃圾杂物的</w:t>
            </w:r>
          </w:p>
        </w:tc>
        <w:tc>
          <w:tcPr>
            <w:tcW w:w="3570" w:type="dxa"/>
            <w:vAlign w:val="center"/>
          </w:tcPr>
          <w:p w14:paraId="2F542AA5" w14:textId="77777777" w:rsidR="00BA2D90" w:rsidRPr="003A3D29" w:rsidRDefault="00000000">
            <w:pPr>
              <w:widowControl/>
              <w:suppressAutoHyphens/>
              <w:adjustRightInd w:val="0"/>
              <w:spacing w:line="420" w:lineRule="exact"/>
              <w:textAlignment w:val="center"/>
              <w:rPr>
                <w:rFonts w:ascii="仿宋" w:eastAsia="仿宋" w:hAnsi="仿宋" w:cs="仿宋_GB2312"/>
                <w:sz w:val="32"/>
                <w:szCs w:val="32"/>
              </w:rPr>
            </w:pPr>
            <w:r>
              <w:rPr>
                <w:rFonts w:ascii="仿宋" w:eastAsia="仿宋" w:hAnsi="仿宋" w:cs="仿宋_GB2312" w:hint="eastAsia"/>
                <w:sz w:val="32"/>
                <w:szCs w:val="32"/>
              </w:rPr>
              <w:t>一年内首次违法，垃圾杂物堆放时间未超过1日，且能主动改正或者在行政机关责令改正的期限内改正，没有影响市容环境、损坏城市绿地或者造成其他危害后果的</w:t>
            </w:r>
          </w:p>
        </w:tc>
        <w:tc>
          <w:tcPr>
            <w:tcW w:w="4960" w:type="dxa"/>
            <w:vAlign w:val="center"/>
          </w:tcPr>
          <w:p w14:paraId="4AF4D9E7" w14:textId="77777777" w:rsidR="00BA2D90" w:rsidRPr="003A3D29" w:rsidRDefault="00000000">
            <w:pPr>
              <w:adjustRightInd w:val="0"/>
              <w:spacing w:line="420" w:lineRule="exact"/>
              <w:textAlignment w:val="center"/>
              <w:rPr>
                <w:rFonts w:ascii="仿宋" w:eastAsia="仿宋" w:hAnsi="仿宋" w:cs="仿宋_GB2312"/>
                <w:sz w:val="32"/>
                <w:szCs w:val="32"/>
              </w:rPr>
            </w:pPr>
            <w:r>
              <w:rPr>
                <w:rFonts w:ascii="仿宋" w:eastAsia="仿宋" w:hAnsi="仿宋" w:cs="仿宋_GB2312" w:hint="eastAsia"/>
                <w:sz w:val="32"/>
                <w:szCs w:val="32"/>
              </w:rPr>
              <w:t>《杭州市城市市容和环境卫生管理条例》第四十九条“违反规定的，由行政执法机关责令改正，并可处以二百元以上二千元以下罚款”</w:t>
            </w:r>
          </w:p>
        </w:tc>
      </w:tr>
      <w:tr w:rsidR="00BA2D90" w:rsidRPr="003A3D29" w14:paraId="7C0C2993" w14:textId="77777777">
        <w:trPr>
          <w:trHeight w:val="482"/>
          <w:jc w:val="center"/>
        </w:trPr>
        <w:tc>
          <w:tcPr>
            <w:tcW w:w="988" w:type="dxa"/>
            <w:vAlign w:val="center"/>
          </w:tcPr>
          <w:p w14:paraId="1A5C9596" w14:textId="0202DDF3" w:rsidR="00BA2D90" w:rsidRPr="003A3D29" w:rsidRDefault="007A63FB">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t>9</w:t>
            </w:r>
          </w:p>
        </w:tc>
        <w:tc>
          <w:tcPr>
            <w:tcW w:w="2668" w:type="dxa"/>
            <w:vAlign w:val="center"/>
          </w:tcPr>
          <w:p w14:paraId="6CE35615"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生活垃圾分类投放管理责任人未履行生活垃圾分类投放管理责任的</w:t>
            </w:r>
          </w:p>
        </w:tc>
        <w:tc>
          <w:tcPr>
            <w:tcW w:w="3570" w:type="dxa"/>
            <w:vAlign w:val="center"/>
          </w:tcPr>
          <w:p w14:paraId="686A657A" w14:textId="77777777" w:rsidR="00BA2D90" w:rsidRPr="003A3D29" w:rsidRDefault="00000000">
            <w:pPr>
              <w:widowControl/>
              <w:suppressAutoHyphens/>
              <w:adjustRightInd w:val="0"/>
              <w:spacing w:line="420" w:lineRule="exact"/>
              <w:ind w:firstLineChars="100" w:firstLine="320"/>
              <w:textAlignment w:val="center"/>
              <w:rPr>
                <w:rFonts w:ascii="仿宋" w:eastAsia="仿宋" w:hAnsi="仿宋" w:cs="仿宋_GB2312"/>
                <w:sz w:val="32"/>
                <w:szCs w:val="32"/>
              </w:rPr>
            </w:pPr>
            <w:r>
              <w:rPr>
                <w:rFonts w:ascii="仿宋" w:eastAsia="仿宋" w:hAnsi="仿宋" w:cs="仿宋_GB2312" w:hint="eastAsia"/>
                <w:sz w:val="32"/>
                <w:szCs w:val="32"/>
              </w:rPr>
              <w:t>一年内首次且在规定期限内改正的</w:t>
            </w:r>
          </w:p>
        </w:tc>
        <w:tc>
          <w:tcPr>
            <w:tcW w:w="4960" w:type="dxa"/>
            <w:vAlign w:val="center"/>
          </w:tcPr>
          <w:p w14:paraId="54C3F148" w14:textId="77777777" w:rsidR="00BA2D90" w:rsidRPr="003A3D29" w:rsidRDefault="00000000">
            <w:pPr>
              <w:adjustRightInd w:val="0"/>
              <w:spacing w:line="420" w:lineRule="exact"/>
              <w:textAlignment w:val="center"/>
              <w:rPr>
                <w:rFonts w:ascii="仿宋" w:eastAsia="仿宋" w:hAnsi="仿宋" w:cs="仿宋_GB2312"/>
                <w:sz w:val="32"/>
                <w:szCs w:val="32"/>
              </w:rPr>
            </w:pPr>
            <w:r>
              <w:rPr>
                <w:rFonts w:ascii="仿宋" w:eastAsia="仿宋" w:hAnsi="仿宋" w:cs="仿宋_GB2312" w:hint="eastAsia"/>
                <w:sz w:val="32"/>
                <w:szCs w:val="32"/>
              </w:rPr>
              <w:t>《浙江省生活垃圾管理条例》第四十六条“违反本条例第三十一条第一款规定，生活垃圾分类投放管理责任人未履行生活垃圾分类投放管理责任的，由生活垃圾管理部门责令改正，可以处五百元以上五千元以下罚款；情节严重的，处五千</w:t>
            </w:r>
            <w:r>
              <w:rPr>
                <w:rFonts w:ascii="仿宋" w:eastAsia="仿宋" w:hAnsi="仿宋" w:cs="仿宋_GB2312" w:hint="eastAsia"/>
                <w:sz w:val="32"/>
                <w:szCs w:val="32"/>
              </w:rPr>
              <w:lastRenderedPageBreak/>
              <w:t>元以上三万元以下罚款。”</w:t>
            </w:r>
          </w:p>
        </w:tc>
      </w:tr>
      <w:tr w:rsidR="00BA2D90" w:rsidRPr="003A3D29" w14:paraId="78B1A071" w14:textId="77777777">
        <w:trPr>
          <w:trHeight w:val="482"/>
          <w:jc w:val="center"/>
        </w:trPr>
        <w:tc>
          <w:tcPr>
            <w:tcW w:w="988" w:type="dxa"/>
            <w:vAlign w:val="center"/>
          </w:tcPr>
          <w:p w14:paraId="5B51182A" w14:textId="0EF73E8F" w:rsidR="00BA2D90" w:rsidRPr="003A3D29" w:rsidRDefault="00A42250">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lastRenderedPageBreak/>
              <w:t>1</w:t>
            </w:r>
            <w:r w:rsidR="00C91B0F" w:rsidRPr="003A3D29">
              <w:rPr>
                <w:rFonts w:ascii="仿宋" w:eastAsia="仿宋" w:hAnsi="仿宋" w:cs="仿宋_GB2312" w:hint="eastAsia"/>
                <w:sz w:val="32"/>
                <w:szCs w:val="32"/>
              </w:rPr>
              <w:t>0</w:t>
            </w:r>
          </w:p>
        </w:tc>
        <w:tc>
          <w:tcPr>
            <w:tcW w:w="2668" w:type="dxa"/>
            <w:vAlign w:val="center"/>
          </w:tcPr>
          <w:p w14:paraId="5118E14B"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擅自占用城市道路、修筑出入口的</w:t>
            </w:r>
          </w:p>
        </w:tc>
        <w:tc>
          <w:tcPr>
            <w:tcW w:w="3570" w:type="dxa"/>
            <w:vAlign w:val="center"/>
          </w:tcPr>
          <w:p w14:paraId="4287D283" w14:textId="0248E7F6" w:rsidR="00BA2D90" w:rsidRPr="003A3D29" w:rsidRDefault="00000000">
            <w:pPr>
              <w:widowControl/>
              <w:suppressAutoHyphens/>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一年内首次违法</w:t>
            </w:r>
            <w:proofErr w:type="gramStart"/>
            <w:r w:rsidRPr="003A3D29">
              <w:rPr>
                <w:rFonts w:ascii="仿宋" w:eastAsia="仿宋" w:hAnsi="仿宋" w:cs="仿宋_GB2312" w:hint="eastAsia"/>
                <w:sz w:val="32"/>
                <w:szCs w:val="32"/>
              </w:rPr>
              <w:t>且违</w:t>
            </w:r>
            <w:r>
              <w:rPr>
                <w:rFonts w:ascii="仿宋" w:eastAsia="仿宋" w:hAnsi="仿宋" w:cs="仿宋_GB2312" w:hint="eastAsia"/>
                <w:sz w:val="32"/>
                <w:szCs w:val="32"/>
              </w:rPr>
              <w:t>法</w:t>
            </w:r>
            <w:proofErr w:type="gramEnd"/>
            <w:r>
              <w:rPr>
                <w:rFonts w:ascii="仿宋" w:eastAsia="仿宋" w:hAnsi="仿宋" w:cs="仿宋_GB2312" w:hint="eastAsia"/>
                <w:sz w:val="32"/>
                <w:szCs w:val="32"/>
              </w:rPr>
              <w:t>情节轻微，</w:t>
            </w:r>
            <w:r w:rsidRPr="003A3D29">
              <w:rPr>
                <w:rFonts w:ascii="仿宋" w:eastAsia="仿宋" w:hAnsi="仿宋" w:cs="仿宋_GB2312" w:hint="eastAsia"/>
                <w:sz w:val="32"/>
                <w:szCs w:val="32"/>
              </w:rPr>
              <w:t>占用、修筑面积在2㎡以下，当事人能按要求及时改正</w:t>
            </w:r>
            <w:r w:rsidR="000821D4" w:rsidRPr="003A3D29">
              <w:rPr>
                <w:rFonts w:ascii="仿宋" w:eastAsia="仿宋" w:hAnsi="仿宋" w:cs="仿宋_GB2312" w:hint="eastAsia"/>
                <w:sz w:val="32"/>
                <w:szCs w:val="32"/>
              </w:rPr>
              <w:t>，且未影响道路通行安全</w:t>
            </w:r>
            <w:r w:rsidR="00C91B0F" w:rsidRPr="003A3D29">
              <w:rPr>
                <w:rFonts w:ascii="仿宋" w:eastAsia="仿宋" w:hAnsi="仿宋" w:cs="仿宋_GB2312" w:hint="eastAsia"/>
                <w:sz w:val="32"/>
                <w:szCs w:val="32"/>
              </w:rPr>
              <w:t>，未造成损失的</w:t>
            </w:r>
          </w:p>
        </w:tc>
        <w:tc>
          <w:tcPr>
            <w:tcW w:w="4960" w:type="dxa"/>
            <w:vAlign w:val="center"/>
          </w:tcPr>
          <w:p w14:paraId="6FA3C461"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《浙江省城市道路管理办法》第三十六条“违反本办法第二十七条、第二十八条规定的，由市政工程主管部门或者其他主管部门责令停止违法行为，限期改正，并可处以 500元以上 2万元以下的罚款；造成损失的，应当依法承担赔偿责任”</w:t>
            </w:r>
          </w:p>
        </w:tc>
      </w:tr>
      <w:tr w:rsidR="00BA2D90" w:rsidRPr="003A3D29" w14:paraId="258A7E08" w14:textId="77777777">
        <w:trPr>
          <w:trHeight w:val="482"/>
          <w:jc w:val="center"/>
        </w:trPr>
        <w:tc>
          <w:tcPr>
            <w:tcW w:w="988" w:type="dxa"/>
            <w:vAlign w:val="center"/>
          </w:tcPr>
          <w:p w14:paraId="5164FBC5" w14:textId="1B27AC47" w:rsidR="00BA2D90" w:rsidRPr="003A3D29" w:rsidRDefault="00A42250">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t>1</w:t>
            </w:r>
            <w:r w:rsidR="00CB24FE" w:rsidRPr="003A3D29">
              <w:rPr>
                <w:rFonts w:ascii="仿宋" w:eastAsia="仿宋" w:hAnsi="仿宋" w:cs="仿宋_GB2312" w:hint="eastAsia"/>
                <w:sz w:val="32"/>
                <w:szCs w:val="32"/>
              </w:rPr>
              <w:t>1</w:t>
            </w:r>
          </w:p>
        </w:tc>
        <w:tc>
          <w:tcPr>
            <w:tcW w:w="2668" w:type="dxa"/>
            <w:vAlign w:val="center"/>
          </w:tcPr>
          <w:p w14:paraId="2A1BA3FD"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擅自挖掘城市道路的</w:t>
            </w:r>
          </w:p>
        </w:tc>
        <w:tc>
          <w:tcPr>
            <w:tcW w:w="3570" w:type="dxa"/>
            <w:vAlign w:val="center"/>
          </w:tcPr>
          <w:p w14:paraId="016ED836" w14:textId="6E2A63BE" w:rsidR="00BA2D90" w:rsidRPr="003A3D29" w:rsidRDefault="00000000">
            <w:pPr>
              <w:widowControl/>
              <w:suppressAutoHyphens/>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一年内首次违法</w:t>
            </w:r>
            <w:proofErr w:type="gramStart"/>
            <w:r w:rsidRPr="003A3D29">
              <w:rPr>
                <w:rFonts w:ascii="仿宋" w:eastAsia="仿宋" w:hAnsi="仿宋" w:cs="仿宋_GB2312" w:hint="eastAsia"/>
                <w:sz w:val="32"/>
                <w:szCs w:val="32"/>
              </w:rPr>
              <w:t>且违</w:t>
            </w:r>
            <w:r>
              <w:rPr>
                <w:rFonts w:ascii="仿宋" w:eastAsia="仿宋" w:hAnsi="仿宋" w:cs="仿宋_GB2312" w:hint="eastAsia"/>
                <w:sz w:val="32"/>
                <w:szCs w:val="32"/>
              </w:rPr>
              <w:t>法</w:t>
            </w:r>
            <w:proofErr w:type="gramEnd"/>
            <w:r>
              <w:rPr>
                <w:rFonts w:ascii="仿宋" w:eastAsia="仿宋" w:hAnsi="仿宋" w:cs="仿宋_GB2312" w:hint="eastAsia"/>
                <w:sz w:val="32"/>
                <w:szCs w:val="32"/>
              </w:rPr>
              <w:t>情节轻微，</w:t>
            </w:r>
            <w:r w:rsidRPr="003A3D29">
              <w:rPr>
                <w:rFonts w:ascii="仿宋" w:eastAsia="仿宋" w:hAnsi="仿宋" w:cs="仿宋_GB2312" w:hint="eastAsia"/>
                <w:sz w:val="32"/>
                <w:szCs w:val="32"/>
              </w:rPr>
              <w:t>挖掘面积在1㎡以下，当事人能按要求及时改正</w:t>
            </w:r>
            <w:r w:rsidR="000821D4" w:rsidRPr="003A3D29">
              <w:rPr>
                <w:rFonts w:ascii="仿宋" w:eastAsia="仿宋" w:hAnsi="仿宋" w:cs="仿宋_GB2312" w:hint="eastAsia"/>
                <w:sz w:val="32"/>
                <w:szCs w:val="32"/>
              </w:rPr>
              <w:t>，且未影响道路通行安全</w:t>
            </w:r>
            <w:r w:rsidR="00C91B0F" w:rsidRPr="003A3D29">
              <w:rPr>
                <w:rFonts w:ascii="仿宋" w:eastAsia="仿宋" w:hAnsi="仿宋" w:cs="仿宋_GB2312" w:hint="eastAsia"/>
                <w:sz w:val="32"/>
                <w:szCs w:val="32"/>
              </w:rPr>
              <w:t>，未造成损失的</w:t>
            </w:r>
          </w:p>
        </w:tc>
        <w:tc>
          <w:tcPr>
            <w:tcW w:w="4960" w:type="dxa"/>
            <w:vAlign w:val="center"/>
          </w:tcPr>
          <w:p w14:paraId="1469450B"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《浙江省城市道路管理办法》第三十六条“违反本办法第二十七条、第二十八条规定的，由市政工程主管部门或者其他主管部门责令停止违法行为，限期改正，并可处以 500元以上 2万元以下的罚款；造成损失的，应当依法承担赔偿责任”</w:t>
            </w:r>
          </w:p>
        </w:tc>
      </w:tr>
      <w:tr w:rsidR="00BA2D90" w:rsidRPr="003A3D29" w14:paraId="31BB24DC" w14:textId="77777777">
        <w:trPr>
          <w:trHeight w:val="482"/>
          <w:jc w:val="center"/>
        </w:trPr>
        <w:tc>
          <w:tcPr>
            <w:tcW w:w="988" w:type="dxa"/>
            <w:vAlign w:val="center"/>
          </w:tcPr>
          <w:p w14:paraId="2D899C6A" w14:textId="1103DBFB" w:rsidR="00BA2D90" w:rsidRPr="003A3D29" w:rsidRDefault="00CB24FE">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t>1</w:t>
            </w:r>
            <w:r w:rsidR="003A3D29" w:rsidRPr="003A3D29">
              <w:rPr>
                <w:rFonts w:ascii="仿宋" w:eastAsia="仿宋" w:hAnsi="仿宋" w:cs="仿宋_GB2312" w:hint="eastAsia"/>
                <w:sz w:val="32"/>
                <w:szCs w:val="32"/>
              </w:rPr>
              <w:t>2</w:t>
            </w:r>
          </w:p>
        </w:tc>
        <w:tc>
          <w:tcPr>
            <w:tcW w:w="2668" w:type="dxa"/>
            <w:vAlign w:val="center"/>
          </w:tcPr>
          <w:p w14:paraId="1342595D" w14:textId="3995370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在道路上排放污水，倾倒垃圾和其</w:t>
            </w:r>
            <w:r w:rsidRPr="003A3D29">
              <w:rPr>
                <w:rFonts w:ascii="仿宋" w:eastAsia="仿宋" w:hAnsi="仿宋" w:cs="仿宋_GB2312" w:hint="eastAsia"/>
                <w:sz w:val="32"/>
                <w:szCs w:val="32"/>
              </w:rPr>
              <w:lastRenderedPageBreak/>
              <w:t>他废弃物的</w:t>
            </w:r>
          </w:p>
        </w:tc>
        <w:tc>
          <w:tcPr>
            <w:tcW w:w="3570" w:type="dxa"/>
            <w:vAlign w:val="center"/>
          </w:tcPr>
          <w:p w14:paraId="736B09DE" w14:textId="6D2248E0" w:rsidR="00BA2D90" w:rsidRPr="003A3D29" w:rsidRDefault="00000000">
            <w:pPr>
              <w:widowControl/>
              <w:suppressAutoHyphens/>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lastRenderedPageBreak/>
              <w:t>一年内首次违法</w:t>
            </w:r>
            <w:proofErr w:type="gramStart"/>
            <w:r w:rsidRPr="003A3D29">
              <w:rPr>
                <w:rFonts w:ascii="仿宋" w:eastAsia="仿宋" w:hAnsi="仿宋" w:cs="仿宋_GB2312" w:hint="eastAsia"/>
                <w:sz w:val="32"/>
                <w:szCs w:val="32"/>
              </w:rPr>
              <w:t>且违</w:t>
            </w:r>
            <w:r>
              <w:rPr>
                <w:rFonts w:ascii="仿宋" w:eastAsia="仿宋" w:hAnsi="仿宋" w:cs="仿宋_GB2312" w:hint="eastAsia"/>
                <w:sz w:val="32"/>
                <w:szCs w:val="32"/>
              </w:rPr>
              <w:t>法</w:t>
            </w:r>
            <w:proofErr w:type="gramEnd"/>
            <w:r>
              <w:rPr>
                <w:rFonts w:ascii="仿宋" w:eastAsia="仿宋" w:hAnsi="仿宋" w:cs="仿宋_GB2312" w:hint="eastAsia"/>
                <w:sz w:val="32"/>
                <w:szCs w:val="32"/>
              </w:rPr>
              <w:t>情节轻微，</w:t>
            </w:r>
            <w:r w:rsidRPr="003A3D29">
              <w:rPr>
                <w:rFonts w:ascii="仿宋" w:eastAsia="仿宋" w:hAnsi="仿宋" w:cs="仿宋_GB2312" w:hint="eastAsia"/>
                <w:sz w:val="32"/>
                <w:szCs w:val="32"/>
              </w:rPr>
              <w:t>排放污水或</w:t>
            </w:r>
            <w:r w:rsidRPr="003A3D29">
              <w:rPr>
                <w:rFonts w:ascii="仿宋" w:eastAsia="仿宋" w:hAnsi="仿宋" w:cs="仿宋_GB2312" w:hint="eastAsia"/>
                <w:sz w:val="32"/>
                <w:szCs w:val="32"/>
              </w:rPr>
              <w:lastRenderedPageBreak/>
              <w:t>倾倒垃圾、废弃物面积在1㎡以下，当事人能按要求及时改正</w:t>
            </w:r>
            <w:r w:rsidR="000821D4" w:rsidRPr="003A3D29">
              <w:rPr>
                <w:rFonts w:ascii="仿宋" w:eastAsia="仿宋" w:hAnsi="仿宋" w:cs="仿宋_GB2312" w:hint="eastAsia"/>
                <w:sz w:val="32"/>
                <w:szCs w:val="32"/>
              </w:rPr>
              <w:t>，且未影响道路通行安全，未造成损失的</w:t>
            </w:r>
          </w:p>
        </w:tc>
        <w:tc>
          <w:tcPr>
            <w:tcW w:w="4960" w:type="dxa"/>
            <w:vAlign w:val="center"/>
          </w:tcPr>
          <w:p w14:paraId="6C66759E"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lastRenderedPageBreak/>
              <w:t>《浙江省城市道路管理办法》第三十六条“违反本办法第二十七条、</w:t>
            </w:r>
            <w:r w:rsidRPr="003A3D29">
              <w:rPr>
                <w:rFonts w:ascii="仿宋" w:eastAsia="仿宋" w:hAnsi="仿宋" w:cs="仿宋_GB2312" w:hint="eastAsia"/>
                <w:sz w:val="32"/>
                <w:szCs w:val="32"/>
              </w:rPr>
              <w:lastRenderedPageBreak/>
              <w:t>第二十八条规定的，由市政工程主管部门或者其他主管部门责令停止违法行为，限期改正，并可处以 500元以上 2万元以下的罚款；造成损失的，应当依法承担赔偿责任”</w:t>
            </w:r>
          </w:p>
        </w:tc>
      </w:tr>
      <w:tr w:rsidR="00BA2D90" w:rsidRPr="003A3D29" w14:paraId="673E0F41" w14:textId="77777777">
        <w:trPr>
          <w:trHeight w:val="482"/>
          <w:jc w:val="center"/>
        </w:trPr>
        <w:tc>
          <w:tcPr>
            <w:tcW w:w="988" w:type="dxa"/>
            <w:vAlign w:val="center"/>
          </w:tcPr>
          <w:p w14:paraId="7381EC80" w14:textId="0E1A2709" w:rsidR="00BA2D90" w:rsidRPr="003A3D29" w:rsidRDefault="00CB24FE">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lastRenderedPageBreak/>
              <w:t>1</w:t>
            </w:r>
            <w:r w:rsidR="003A3D29" w:rsidRPr="003A3D29">
              <w:rPr>
                <w:rFonts w:ascii="仿宋" w:eastAsia="仿宋" w:hAnsi="仿宋" w:cs="仿宋_GB2312" w:hint="eastAsia"/>
                <w:sz w:val="32"/>
                <w:szCs w:val="32"/>
              </w:rPr>
              <w:t>3</w:t>
            </w:r>
          </w:p>
        </w:tc>
        <w:tc>
          <w:tcPr>
            <w:tcW w:w="2668" w:type="dxa"/>
            <w:vAlign w:val="center"/>
          </w:tcPr>
          <w:p w14:paraId="5A5AEFDF"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在道路上搅拌水泥、砂浆、混凝土，以及从事生产、加工、冲洗等可能损坏道路的各种作业的</w:t>
            </w:r>
          </w:p>
        </w:tc>
        <w:tc>
          <w:tcPr>
            <w:tcW w:w="3570" w:type="dxa"/>
            <w:vAlign w:val="center"/>
          </w:tcPr>
          <w:p w14:paraId="6DB12423" w14:textId="79811201" w:rsidR="00BA2D90" w:rsidRPr="003A3D29" w:rsidRDefault="00000000">
            <w:pPr>
              <w:widowControl/>
              <w:suppressAutoHyphens/>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一年内首次违法</w:t>
            </w:r>
            <w:proofErr w:type="gramStart"/>
            <w:r w:rsidRPr="003A3D29">
              <w:rPr>
                <w:rFonts w:ascii="仿宋" w:eastAsia="仿宋" w:hAnsi="仿宋" w:cs="仿宋_GB2312" w:hint="eastAsia"/>
                <w:sz w:val="32"/>
                <w:szCs w:val="32"/>
              </w:rPr>
              <w:t>且违</w:t>
            </w:r>
            <w:r>
              <w:rPr>
                <w:rFonts w:ascii="仿宋" w:eastAsia="仿宋" w:hAnsi="仿宋" w:cs="仿宋_GB2312" w:hint="eastAsia"/>
                <w:sz w:val="32"/>
                <w:szCs w:val="32"/>
              </w:rPr>
              <w:t>法</w:t>
            </w:r>
            <w:proofErr w:type="gramEnd"/>
            <w:r>
              <w:rPr>
                <w:rFonts w:ascii="仿宋" w:eastAsia="仿宋" w:hAnsi="仿宋" w:cs="仿宋_GB2312" w:hint="eastAsia"/>
                <w:sz w:val="32"/>
                <w:szCs w:val="32"/>
              </w:rPr>
              <w:t>情节轻微，</w:t>
            </w:r>
            <w:r w:rsidRPr="003A3D29">
              <w:rPr>
                <w:rFonts w:ascii="仿宋" w:eastAsia="仿宋" w:hAnsi="仿宋" w:cs="仿宋_GB2312" w:hint="eastAsia"/>
                <w:sz w:val="32"/>
                <w:szCs w:val="32"/>
              </w:rPr>
              <w:t>作业面积在1㎡以下，当事人能按要求及时改正</w:t>
            </w:r>
            <w:r w:rsidR="000821D4" w:rsidRPr="003A3D29">
              <w:rPr>
                <w:rFonts w:ascii="仿宋" w:eastAsia="仿宋" w:hAnsi="仿宋" w:cs="仿宋_GB2312" w:hint="eastAsia"/>
                <w:sz w:val="32"/>
                <w:szCs w:val="32"/>
              </w:rPr>
              <w:t>，</w:t>
            </w:r>
            <w:bookmarkStart w:id="0" w:name="_Hlk117873991"/>
            <w:r w:rsidR="000821D4" w:rsidRPr="003A3D29">
              <w:rPr>
                <w:rFonts w:ascii="仿宋" w:eastAsia="仿宋" w:hAnsi="仿宋" w:cs="仿宋_GB2312" w:hint="eastAsia"/>
                <w:sz w:val="32"/>
                <w:szCs w:val="32"/>
              </w:rPr>
              <w:t>且未影响道路通行安全，未造成损失的</w:t>
            </w:r>
            <w:bookmarkEnd w:id="0"/>
          </w:p>
        </w:tc>
        <w:tc>
          <w:tcPr>
            <w:tcW w:w="4960" w:type="dxa"/>
            <w:vAlign w:val="center"/>
          </w:tcPr>
          <w:p w14:paraId="3FC442A8"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《浙江省城市道路管理办法》第三十六条“违反本办法第二十七条、第二十八条规定的，由市政工程主管部门或者其他主管部门责令停止违法行为，限期改正，并可处以 500元以上 2万元以下的罚款；造成损失的，应当依法承担赔偿责任”</w:t>
            </w:r>
          </w:p>
        </w:tc>
      </w:tr>
      <w:tr w:rsidR="00BA2D90" w:rsidRPr="003A3D29" w14:paraId="32CEF7CB" w14:textId="77777777">
        <w:trPr>
          <w:trHeight w:val="482"/>
          <w:jc w:val="center"/>
        </w:trPr>
        <w:tc>
          <w:tcPr>
            <w:tcW w:w="988" w:type="dxa"/>
            <w:vAlign w:val="center"/>
          </w:tcPr>
          <w:p w14:paraId="19044B8D" w14:textId="001D2387" w:rsidR="00BA2D90" w:rsidRPr="003A3D29" w:rsidRDefault="00CB24FE">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t>1</w:t>
            </w:r>
            <w:r w:rsidR="003A3D29" w:rsidRPr="003A3D29">
              <w:rPr>
                <w:rFonts w:ascii="仿宋" w:eastAsia="仿宋" w:hAnsi="仿宋" w:cs="仿宋_GB2312" w:hint="eastAsia"/>
                <w:sz w:val="32"/>
                <w:szCs w:val="32"/>
              </w:rPr>
              <w:t>4</w:t>
            </w:r>
          </w:p>
        </w:tc>
        <w:tc>
          <w:tcPr>
            <w:tcW w:w="2668" w:type="dxa"/>
            <w:vAlign w:val="center"/>
          </w:tcPr>
          <w:p w14:paraId="54D32BF9" w14:textId="6B415A45"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未在城市道路施工现场设置明显标志的</w:t>
            </w:r>
          </w:p>
        </w:tc>
        <w:tc>
          <w:tcPr>
            <w:tcW w:w="3570" w:type="dxa"/>
            <w:vAlign w:val="center"/>
          </w:tcPr>
          <w:p w14:paraId="444AE1CC" w14:textId="5302FD4A" w:rsidR="00BA2D90" w:rsidRPr="003A3D29" w:rsidRDefault="00000000">
            <w:pPr>
              <w:widowControl/>
              <w:suppressAutoHyphens/>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一年内首次违法</w:t>
            </w:r>
            <w:proofErr w:type="gramStart"/>
            <w:r w:rsidRPr="003A3D29">
              <w:rPr>
                <w:rFonts w:ascii="仿宋" w:eastAsia="仿宋" w:hAnsi="仿宋" w:cs="仿宋_GB2312" w:hint="eastAsia"/>
                <w:sz w:val="32"/>
                <w:szCs w:val="32"/>
              </w:rPr>
              <w:t>且违</w:t>
            </w:r>
            <w:r>
              <w:rPr>
                <w:rFonts w:ascii="仿宋" w:eastAsia="仿宋" w:hAnsi="仿宋" w:cs="仿宋_GB2312" w:hint="eastAsia"/>
                <w:sz w:val="32"/>
                <w:szCs w:val="32"/>
              </w:rPr>
              <w:t>法</w:t>
            </w:r>
            <w:proofErr w:type="gramEnd"/>
            <w:r>
              <w:rPr>
                <w:rFonts w:ascii="仿宋" w:eastAsia="仿宋" w:hAnsi="仿宋" w:cs="仿宋_GB2312" w:hint="eastAsia"/>
                <w:sz w:val="32"/>
                <w:szCs w:val="32"/>
              </w:rPr>
              <w:t>情节轻微，</w:t>
            </w:r>
            <w:r w:rsidRPr="003A3D29">
              <w:rPr>
                <w:rFonts w:ascii="仿宋" w:eastAsia="仿宋" w:hAnsi="仿宋" w:cs="仿宋_GB2312" w:hint="eastAsia"/>
                <w:sz w:val="32"/>
                <w:szCs w:val="32"/>
              </w:rPr>
              <w:t>不设置明显标志的施工现场面积 在5㎡以下，当事人能按要求及时改正</w:t>
            </w:r>
            <w:r w:rsidR="000821D4" w:rsidRPr="003A3D29">
              <w:rPr>
                <w:rFonts w:ascii="仿宋" w:eastAsia="仿宋" w:hAnsi="仿宋" w:cs="仿宋_GB2312" w:hint="eastAsia"/>
                <w:sz w:val="32"/>
                <w:szCs w:val="32"/>
              </w:rPr>
              <w:t>，</w:t>
            </w:r>
            <w:bookmarkStart w:id="1" w:name="_Hlk117874034"/>
            <w:r w:rsidR="000821D4" w:rsidRPr="003A3D29">
              <w:rPr>
                <w:rFonts w:ascii="仿宋" w:eastAsia="仿宋" w:hAnsi="仿宋" w:cs="仿宋_GB2312" w:hint="eastAsia"/>
                <w:sz w:val="32"/>
                <w:szCs w:val="32"/>
              </w:rPr>
              <w:t>且未影</w:t>
            </w:r>
            <w:r w:rsidR="000821D4" w:rsidRPr="003A3D29">
              <w:rPr>
                <w:rFonts w:ascii="仿宋" w:eastAsia="仿宋" w:hAnsi="仿宋" w:cs="仿宋_GB2312" w:hint="eastAsia"/>
                <w:sz w:val="32"/>
                <w:szCs w:val="32"/>
              </w:rPr>
              <w:lastRenderedPageBreak/>
              <w:t>响道路通行安全，未造成损失的</w:t>
            </w:r>
            <w:bookmarkEnd w:id="1"/>
          </w:p>
        </w:tc>
        <w:tc>
          <w:tcPr>
            <w:tcW w:w="4960" w:type="dxa"/>
            <w:vAlign w:val="center"/>
          </w:tcPr>
          <w:p w14:paraId="07C52FFF"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lastRenderedPageBreak/>
              <w:t>《城市道路管理条例》第四十二条第二项“违反本条例第二十七条规定，或者有下列行为之一的，由市政工程行政主管部门或者其他有关部门责令限期改正，可以处以2</w:t>
            </w:r>
            <w:r w:rsidRPr="003A3D29">
              <w:rPr>
                <w:rFonts w:ascii="仿宋" w:eastAsia="仿宋" w:hAnsi="仿宋" w:cs="仿宋_GB2312" w:hint="eastAsia"/>
                <w:sz w:val="32"/>
                <w:szCs w:val="32"/>
              </w:rPr>
              <w:lastRenderedPageBreak/>
              <w:t>万元以下的罚款；造成损失的，应当依法承担赔偿责任：（二）未在城市道路施工现场设置明显标志和安全防围设施的”</w:t>
            </w:r>
          </w:p>
        </w:tc>
      </w:tr>
      <w:tr w:rsidR="00BA2D90" w:rsidRPr="003A3D29" w14:paraId="1FCEBE49" w14:textId="77777777">
        <w:trPr>
          <w:trHeight w:val="482"/>
          <w:jc w:val="center"/>
        </w:trPr>
        <w:tc>
          <w:tcPr>
            <w:tcW w:w="988" w:type="dxa"/>
            <w:vAlign w:val="center"/>
          </w:tcPr>
          <w:p w14:paraId="4904FC64" w14:textId="0F8D37B8" w:rsidR="00BA2D90" w:rsidRPr="003A3D29" w:rsidRDefault="00CB24FE">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lastRenderedPageBreak/>
              <w:t>1</w:t>
            </w:r>
            <w:r w:rsidR="003A3D29" w:rsidRPr="003A3D29">
              <w:rPr>
                <w:rFonts w:ascii="仿宋" w:eastAsia="仿宋" w:hAnsi="仿宋" w:cs="仿宋_GB2312" w:hint="eastAsia"/>
                <w:sz w:val="32"/>
                <w:szCs w:val="32"/>
              </w:rPr>
              <w:t>5</w:t>
            </w:r>
          </w:p>
        </w:tc>
        <w:tc>
          <w:tcPr>
            <w:tcW w:w="2668" w:type="dxa"/>
            <w:vAlign w:val="center"/>
          </w:tcPr>
          <w:p w14:paraId="5F535368"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未按照批准的位置、面积、期限占用或者挖掘城市道路的</w:t>
            </w:r>
          </w:p>
        </w:tc>
        <w:tc>
          <w:tcPr>
            <w:tcW w:w="3570" w:type="dxa"/>
            <w:vAlign w:val="center"/>
          </w:tcPr>
          <w:p w14:paraId="1AB396C6" w14:textId="2BC8215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一年内首次违法</w:t>
            </w:r>
            <w:proofErr w:type="gramStart"/>
            <w:r w:rsidRPr="003A3D29">
              <w:rPr>
                <w:rFonts w:ascii="仿宋" w:eastAsia="仿宋" w:hAnsi="仿宋" w:cs="仿宋_GB2312" w:hint="eastAsia"/>
                <w:sz w:val="32"/>
                <w:szCs w:val="32"/>
              </w:rPr>
              <w:t>且违法</w:t>
            </w:r>
            <w:proofErr w:type="gramEnd"/>
            <w:r w:rsidRPr="003A3D29">
              <w:rPr>
                <w:rFonts w:ascii="仿宋" w:eastAsia="仿宋" w:hAnsi="仿宋" w:cs="仿宋_GB2312" w:hint="eastAsia"/>
                <w:sz w:val="32"/>
                <w:szCs w:val="32"/>
              </w:rPr>
              <w:t>情节轻微，</w:t>
            </w:r>
            <w:bookmarkStart w:id="2" w:name="_Hlk117874181"/>
            <w:r w:rsidR="00067878" w:rsidRPr="003A3D29">
              <w:rPr>
                <w:rFonts w:ascii="仿宋" w:eastAsia="仿宋" w:hAnsi="仿宋" w:cs="仿宋_GB2312" w:hint="eastAsia"/>
                <w:sz w:val="32"/>
                <w:szCs w:val="32"/>
              </w:rPr>
              <w:t>未影响道路安全，未造成损失</w:t>
            </w:r>
            <w:bookmarkEnd w:id="2"/>
            <w:r w:rsidR="00067878" w:rsidRPr="003A3D29">
              <w:rPr>
                <w:rFonts w:ascii="仿宋" w:eastAsia="仿宋" w:hAnsi="仿宋" w:cs="仿宋_GB2312" w:hint="eastAsia"/>
                <w:sz w:val="32"/>
                <w:szCs w:val="32"/>
              </w:rPr>
              <w:t>，</w:t>
            </w:r>
            <w:r w:rsidRPr="003A3D29">
              <w:rPr>
                <w:rFonts w:ascii="仿宋" w:eastAsia="仿宋" w:hAnsi="仿宋" w:cs="仿宋_GB2312" w:hint="eastAsia"/>
                <w:sz w:val="32"/>
                <w:szCs w:val="32"/>
              </w:rPr>
              <w:t>有下列情形之一的，当事人能按要求及时改正的：</w:t>
            </w:r>
          </w:p>
          <w:p w14:paraId="76ABE32C"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（一）改变位置距离批准位置2米以下；</w:t>
            </w:r>
          </w:p>
          <w:p w14:paraId="3B37067F"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（二）扩大面积在2平方米以下；</w:t>
            </w:r>
          </w:p>
          <w:p w14:paraId="49010530"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（三）延长时间2日之内。</w:t>
            </w:r>
          </w:p>
          <w:p w14:paraId="4730CE1D" w14:textId="37B3CDB7" w:rsidR="00BA2D90" w:rsidRPr="003A3D29" w:rsidRDefault="00BA2D90">
            <w:pPr>
              <w:widowControl/>
              <w:suppressAutoHyphens/>
              <w:adjustRightInd w:val="0"/>
              <w:spacing w:line="420" w:lineRule="exact"/>
              <w:textAlignment w:val="center"/>
              <w:rPr>
                <w:rFonts w:ascii="仿宋" w:eastAsia="仿宋" w:hAnsi="仿宋" w:cs="仿宋_GB2312"/>
                <w:sz w:val="32"/>
                <w:szCs w:val="32"/>
              </w:rPr>
            </w:pPr>
          </w:p>
        </w:tc>
        <w:tc>
          <w:tcPr>
            <w:tcW w:w="4960" w:type="dxa"/>
            <w:vAlign w:val="center"/>
          </w:tcPr>
          <w:p w14:paraId="366019E9"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城市道路管理条例》第四十二条第六项“违反本条例第二十七条规定，或者有下列行为之一的，由市政工程行政主管部门或者其他有关部门责令限期改正，可以处以2万元以下的罚款；造成损失的，应当依法承担赔偿责任：（六）未按照批准的位置、面积、期限占用或者挖掘城市道路，或者需要移动位置、扩大面积、延长时间，未提前办理变更审批手续的”</w:t>
            </w:r>
          </w:p>
        </w:tc>
      </w:tr>
      <w:tr w:rsidR="00BA2D90" w:rsidRPr="003A3D29" w14:paraId="794ABCAF" w14:textId="77777777">
        <w:trPr>
          <w:trHeight w:val="482"/>
          <w:jc w:val="center"/>
        </w:trPr>
        <w:tc>
          <w:tcPr>
            <w:tcW w:w="988" w:type="dxa"/>
            <w:vAlign w:val="center"/>
          </w:tcPr>
          <w:p w14:paraId="5966CAAA" w14:textId="734EFBD2" w:rsidR="00BA2D90" w:rsidRPr="003A3D29" w:rsidRDefault="00CB24FE">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t>1</w:t>
            </w:r>
            <w:r w:rsidR="003A3D29" w:rsidRPr="003A3D29">
              <w:rPr>
                <w:rFonts w:ascii="仿宋" w:eastAsia="仿宋" w:hAnsi="仿宋" w:cs="仿宋_GB2312" w:hint="eastAsia"/>
                <w:sz w:val="32"/>
                <w:szCs w:val="32"/>
              </w:rPr>
              <w:t>6</w:t>
            </w:r>
          </w:p>
        </w:tc>
        <w:tc>
          <w:tcPr>
            <w:tcW w:w="2668" w:type="dxa"/>
            <w:vAlign w:val="center"/>
          </w:tcPr>
          <w:p w14:paraId="5779B4EC"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未按批准的位置、面积、期限挖掘的</w:t>
            </w:r>
          </w:p>
        </w:tc>
        <w:tc>
          <w:tcPr>
            <w:tcW w:w="3570" w:type="dxa"/>
            <w:vAlign w:val="center"/>
          </w:tcPr>
          <w:p w14:paraId="731EA16A" w14:textId="03B6ECC5"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一年内首次违法</w:t>
            </w:r>
            <w:proofErr w:type="gramStart"/>
            <w:r w:rsidRPr="003A3D29">
              <w:rPr>
                <w:rFonts w:ascii="仿宋" w:eastAsia="仿宋" w:hAnsi="仿宋" w:cs="仿宋_GB2312" w:hint="eastAsia"/>
                <w:sz w:val="32"/>
                <w:szCs w:val="32"/>
              </w:rPr>
              <w:t>且违法</w:t>
            </w:r>
            <w:proofErr w:type="gramEnd"/>
            <w:r w:rsidRPr="003A3D29">
              <w:rPr>
                <w:rFonts w:ascii="仿宋" w:eastAsia="仿宋" w:hAnsi="仿宋" w:cs="仿宋_GB2312" w:hint="eastAsia"/>
                <w:sz w:val="32"/>
                <w:szCs w:val="32"/>
              </w:rPr>
              <w:t>情节轻微，</w:t>
            </w:r>
            <w:r w:rsidR="00067878" w:rsidRPr="003A3D29">
              <w:rPr>
                <w:rFonts w:ascii="仿宋" w:eastAsia="仿宋" w:hAnsi="仿宋" w:cs="仿宋_GB2312" w:hint="eastAsia"/>
                <w:sz w:val="32"/>
                <w:szCs w:val="32"/>
              </w:rPr>
              <w:t>未影响道路安全，未造成损失，</w:t>
            </w:r>
            <w:r w:rsidRPr="003A3D29">
              <w:rPr>
                <w:rFonts w:ascii="仿宋" w:eastAsia="仿宋" w:hAnsi="仿宋" w:cs="仿宋_GB2312" w:hint="eastAsia"/>
                <w:sz w:val="32"/>
                <w:szCs w:val="32"/>
              </w:rPr>
              <w:t>有下</w:t>
            </w:r>
            <w:r w:rsidRPr="003A3D29">
              <w:rPr>
                <w:rFonts w:ascii="仿宋" w:eastAsia="仿宋" w:hAnsi="仿宋" w:cs="仿宋_GB2312" w:hint="eastAsia"/>
                <w:sz w:val="32"/>
                <w:szCs w:val="32"/>
              </w:rPr>
              <w:lastRenderedPageBreak/>
              <w:t>列情形之一的，当事人能按要求及时改正的：</w:t>
            </w:r>
          </w:p>
          <w:p w14:paraId="79235DFC"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（一）改变位置距离批准位置2米以下；</w:t>
            </w:r>
          </w:p>
          <w:p w14:paraId="5CD97DC3"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（二）扩大面积在2平方米以下；</w:t>
            </w:r>
          </w:p>
          <w:p w14:paraId="1EBA8D5D" w14:textId="5D0E87B7" w:rsidR="000821D4" w:rsidRPr="003A3D29" w:rsidRDefault="00000000" w:rsidP="00067878">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（三）延长时间2日之内。</w:t>
            </w:r>
          </w:p>
        </w:tc>
        <w:tc>
          <w:tcPr>
            <w:tcW w:w="4960" w:type="dxa"/>
            <w:vAlign w:val="center"/>
          </w:tcPr>
          <w:p w14:paraId="75CDF55C"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lastRenderedPageBreak/>
              <w:t>《浙江省城市道路管理办法》第三十六条“违反本办法第二十七条、第二十八条规定的，由市政工程主</w:t>
            </w:r>
            <w:r w:rsidRPr="003A3D29">
              <w:rPr>
                <w:rFonts w:ascii="仿宋" w:eastAsia="仿宋" w:hAnsi="仿宋" w:cs="仿宋_GB2312" w:hint="eastAsia"/>
                <w:sz w:val="32"/>
                <w:szCs w:val="32"/>
              </w:rPr>
              <w:lastRenderedPageBreak/>
              <w:t>管部门或者其他主管部门责令停止违法行为，限期改正，并可处以 500元以上 2万元以下的罚款；造成损失的，应当依法承担赔偿责任”</w:t>
            </w:r>
          </w:p>
        </w:tc>
      </w:tr>
      <w:tr w:rsidR="00BA2D90" w:rsidRPr="003A3D29" w14:paraId="5CC7961A" w14:textId="77777777">
        <w:trPr>
          <w:trHeight w:val="482"/>
          <w:jc w:val="center"/>
        </w:trPr>
        <w:tc>
          <w:tcPr>
            <w:tcW w:w="988" w:type="dxa"/>
            <w:vAlign w:val="center"/>
          </w:tcPr>
          <w:p w14:paraId="433585ED" w14:textId="30276D02" w:rsidR="00BA2D90" w:rsidRPr="003A3D29" w:rsidRDefault="00CB24FE">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lastRenderedPageBreak/>
              <w:t>1</w:t>
            </w:r>
            <w:r w:rsidR="003A3D29" w:rsidRPr="003A3D29">
              <w:rPr>
                <w:rFonts w:ascii="仿宋" w:eastAsia="仿宋" w:hAnsi="仿宋" w:cs="仿宋_GB2312" w:hint="eastAsia"/>
                <w:sz w:val="32"/>
                <w:szCs w:val="32"/>
              </w:rPr>
              <w:t>7</w:t>
            </w:r>
          </w:p>
        </w:tc>
        <w:tc>
          <w:tcPr>
            <w:tcW w:w="2668" w:type="dxa"/>
            <w:vAlign w:val="center"/>
          </w:tcPr>
          <w:p w14:paraId="775FB4C7" w14:textId="133699F5"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挖掘现场未设置明显标志</w:t>
            </w:r>
            <w:r w:rsidR="009F0423" w:rsidRPr="003A3D29">
              <w:rPr>
                <w:rFonts w:ascii="仿宋" w:eastAsia="仿宋" w:hAnsi="仿宋" w:cs="仿宋_GB2312" w:hint="eastAsia"/>
                <w:sz w:val="32"/>
                <w:szCs w:val="32"/>
              </w:rPr>
              <w:t>的</w:t>
            </w:r>
          </w:p>
        </w:tc>
        <w:tc>
          <w:tcPr>
            <w:tcW w:w="3570" w:type="dxa"/>
            <w:vAlign w:val="center"/>
          </w:tcPr>
          <w:p w14:paraId="2DA734C6" w14:textId="5E76E8A5" w:rsidR="00BA2D90" w:rsidRPr="003A3D29" w:rsidRDefault="00000000">
            <w:pPr>
              <w:widowControl/>
              <w:suppressAutoHyphens/>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一年内首次违法</w:t>
            </w:r>
            <w:proofErr w:type="gramStart"/>
            <w:r w:rsidRPr="003A3D29">
              <w:rPr>
                <w:rFonts w:ascii="仿宋" w:eastAsia="仿宋" w:hAnsi="仿宋" w:cs="仿宋_GB2312" w:hint="eastAsia"/>
                <w:sz w:val="32"/>
                <w:szCs w:val="32"/>
              </w:rPr>
              <w:t>且违</w:t>
            </w:r>
            <w:r>
              <w:rPr>
                <w:rFonts w:ascii="仿宋" w:eastAsia="仿宋" w:hAnsi="仿宋" w:cs="仿宋_GB2312" w:hint="eastAsia"/>
                <w:sz w:val="32"/>
                <w:szCs w:val="32"/>
              </w:rPr>
              <w:t>法</w:t>
            </w:r>
            <w:proofErr w:type="gramEnd"/>
            <w:r>
              <w:rPr>
                <w:rFonts w:ascii="仿宋" w:eastAsia="仿宋" w:hAnsi="仿宋" w:cs="仿宋_GB2312" w:hint="eastAsia"/>
                <w:sz w:val="32"/>
                <w:szCs w:val="32"/>
              </w:rPr>
              <w:t>情节轻微，</w:t>
            </w:r>
            <w:r w:rsidRPr="003A3D29">
              <w:rPr>
                <w:rFonts w:ascii="仿宋" w:eastAsia="仿宋" w:hAnsi="仿宋" w:cs="仿宋_GB2312" w:hint="eastAsia"/>
                <w:sz w:val="32"/>
                <w:szCs w:val="32"/>
              </w:rPr>
              <w:t>不设置明显标志的施工现场面积在5㎡以下，当事人能按要求及时改正</w:t>
            </w:r>
            <w:r w:rsidR="000821D4" w:rsidRPr="003A3D29">
              <w:rPr>
                <w:rFonts w:ascii="仿宋" w:eastAsia="仿宋" w:hAnsi="仿宋" w:cs="仿宋_GB2312" w:hint="eastAsia"/>
                <w:sz w:val="32"/>
                <w:szCs w:val="32"/>
              </w:rPr>
              <w:t>，且未影响道路通行安全，未造成损失的</w:t>
            </w:r>
          </w:p>
        </w:tc>
        <w:tc>
          <w:tcPr>
            <w:tcW w:w="4960" w:type="dxa"/>
            <w:vAlign w:val="center"/>
          </w:tcPr>
          <w:p w14:paraId="02A05ACA"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《浙江省城市道路管理办法》第三十七条“违反本办法第三十一条第一款、第二款规定的，由市政工程主管部门或者其他主管部门责令限期改正，可以处以2万元以下罚款；造成损失的，应当依法承担赔偿责任”</w:t>
            </w:r>
          </w:p>
        </w:tc>
      </w:tr>
      <w:tr w:rsidR="00BA2D90" w:rsidRPr="003A3D29" w14:paraId="6D5AE5BB" w14:textId="77777777">
        <w:trPr>
          <w:trHeight w:val="482"/>
          <w:jc w:val="center"/>
        </w:trPr>
        <w:tc>
          <w:tcPr>
            <w:tcW w:w="988" w:type="dxa"/>
            <w:vAlign w:val="center"/>
          </w:tcPr>
          <w:p w14:paraId="6FD64F6B" w14:textId="1B63443F" w:rsidR="00BA2D90" w:rsidRPr="003A3D29" w:rsidRDefault="00CB24FE">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t>1</w:t>
            </w:r>
            <w:r w:rsidR="003A3D29" w:rsidRPr="003A3D29">
              <w:rPr>
                <w:rFonts w:ascii="仿宋" w:eastAsia="仿宋" w:hAnsi="仿宋" w:cs="仿宋_GB2312" w:hint="eastAsia"/>
                <w:sz w:val="32"/>
                <w:szCs w:val="32"/>
              </w:rPr>
              <w:t>8</w:t>
            </w:r>
          </w:p>
        </w:tc>
        <w:tc>
          <w:tcPr>
            <w:tcW w:w="2668" w:type="dxa"/>
            <w:vAlign w:val="center"/>
          </w:tcPr>
          <w:p w14:paraId="0BB1A2E7"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擅自在城市道路两侧设置平面交叉口、通道、出入口的</w:t>
            </w:r>
          </w:p>
        </w:tc>
        <w:tc>
          <w:tcPr>
            <w:tcW w:w="3570" w:type="dxa"/>
            <w:vAlign w:val="center"/>
          </w:tcPr>
          <w:p w14:paraId="38C3221A" w14:textId="7B4B6495" w:rsidR="00BA2D90" w:rsidRPr="003A3D29" w:rsidRDefault="00000000">
            <w:pPr>
              <w:widowControl/>
              <w:suppressAutoHyphens/>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一年内首次违法</w:t>
            </w:r>
            <w:proofErr w:type="gramStart"/>
            <w:r w:rsidRPr="003A3D29">
              <w:rPr>
                <w:rFonts w:ascii="仿宋" w:eastAsia="仿宋" w:hAnsi="仿宋" w:cs="仿宋_GB2312" w:hint="eastAsia"/>
                <w:sz w:val="32"/>
                <w:szCs w:val="32"/>
              </w:rPr>
              <w:t>且违</w:t>
            </w:r>
            <w:r>
              <w:rPr>
                <w:rFonts w:ascii="仿宋" w:eastAsia="仿宋" w:hAnsi="仿宋" w:cs="仿宋_GB2312" w:hint="eastAsia"/>
                <w:sz w:val="32"/>
                <w:szCs w:val="32"/>
              </w:rPr>
              <w:t>法</w:t>
            </w:r>
            <w:proofErr w:type="gramEnd"/>
            <w:r>
              <w:rPr>
                <w:rFonts w:ascii="仿宋" w:eastAsia="仿宋" w:hAnsi="仿宋" w:cs="仿宋_GB2312" w:hint="eastAsia"/>
                <w:sz w:val="32"/>
                <w:szCs w:val="32"/>
              </w:rPr>
              <w:t>情节轻微，</w:t>
            </w:r>
            <w:r w:rsidRPr="003A3D29">
              <w:rPr>
                <w:rFonts w:ascii="仿宋" w:eastAsia="仿宋" w:hAnsi="仿宋" w:cs="仿宋_GB2312" w:hint="eastAsia"/>
                <w:sz w:val="32"/>
                <w:szCs w:val="32"/>
              </w:rPr>
              <w:t>擅自在城市道路两侧设置平面交叉口、通道、出入口</w:t>
            </w:r>
            <w:r>
              <w:rPr>
                <w:rFonts w:ascii="仿宋" w:eastAsia="仿宋" w:hAnsi="仿宋" w:cs="仿宋_GB2312" w:hint="eastAsia"/>
                <w:sz w:val="32"/>
                <w:szCs w:val="32"/>
              </w:rPr>
              <w:t>面积在</w:t>
            </w:r>
            <w:r>
              <w:rPr>
                <w:rFonts w:ascii="仿宋" w:eastAsia="仿宋" w:hAnsi="仿宋" w:cs="仿宋_GB2312" w:hint="eastAsia"/>
                <w:sz w:val="32"/>
                <w:szCs w:val="32"/>
              </w:rPr>
              <w:lastRenderedPageBreak/>
              <w:t>2㎡以下，当事人能按要求及时改正</w:t>
            </w:r>
            <w:r w:rsidR="000821D4">
              <w:rPr>
                <w:rFonts w:ascii="仿宋" w:eastAsia="仿宋" w:hAnsi="仿宋" w:cs="仿宋_GB2312" w:hint="eastAsia"/>
                <w:sz w:val="32"/>
                <w:szCs w:val="32"/>
              </w:rPr>
              <w:t>，</w:t>
            </w:r>
            <w:bookmarkStart w:id="3" w:name="_Hlk117874298"/>
            <w:r w:rsidR="00D20E10" w:rsidRPr="003A3D29">
              <w:rPr>
                <w:rFonts w:ascii="仿宋" w:eastAsia="仿宋" w:hAnsi="仿宋" w:cs="仿宋_GB2312" w:hint="eastAsia"/>
                <w:sz w:val="32"/>
                <w:szCs w:val="32"/>
              </w:rPr>
              <w:t>且未影响道路通行安全，未造成损失的</w:t>
            </w:r>
            <w:bookmarkEnd w:id="3"/>
          </w:p>
        </w:tc>
        <w:tc>
          <w:tcPr>
            <w:tcW w:w="4960" w:type="dxa"/>
            <w:vAlign w:val="center"/>
          </w:tcPr>
          <w:p w14:paraId="31002367"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lastRenderedPageBreak/>
              <w:t>《浙江省实施&lt;中华人民共和国道路交通安全法&gt;办法》第八十六条第一款“违反本办法第三十二条第三款规定，擅自在城市道路两侧设</w:t>
            </w:r>
            <w:r w:rsidRPr="003A3D29">
              <w:rPr>
                <w:rFonts w:ascii="仿宋" w:eastAsia="仿宋" w:hAnsi="仿宋" w:cs="仿宋_GB2312" w:hint="eastAsia"/>
                <w:sz w:val="32"/>
                <w:szCs w:val="32"/>
              </w:rPr>
              <w:lastRenderedPageBreak/>
              <w:t>置平面交叉口、通道、出入口的，由城市道路行政管理部门责令限期改正，并处一千元以上一万元以下罚款”</w:t>
            </w:r>
          </w:p>
        </w:tc>
      </w:tr>
      <w:tr w:rsidR="00BA2D90" w:rsidRPr="003A3D29" w14:paraId="403F253A" w14:textId="77777777">
        <w:trPr>
          <w:trHeight w:val="482"/>
          <w:jc w:val="center"/>
        </w:trPr>
        <w:tc>
          <w:tcPr>
            <w:tcW w:w="988" w:type="dxa"/>
            <w:vAlign w:val="center"/>
          </w:tcPr>
          <w:p w14:paraId="532C236E" w14:textId="4DBE35B6" w:rsidR="00BA2D90" w:rsidRPr="003A3D29" w:rsidRDefault="003A3D29">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lastRenderedPageBreak/>
              <w:t>19</w:t>
            </w:r>
          </w:p>
        </w:tc>
        <w:tc>
          <w:tcPr>
            <w:tcW w:w="2668" w:type="dxa"/>
            <w:vAlign w:val="center"/>
          </w:tcPr>
          <w:p w14:paraId="5F580D66"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擅自占用城市道路设施的</w:t>
            </w:r>
          </w:p>
        </w:tc>
        <w:tc>
          <w:tcPr>
            <w:tcW w:w="3570" w:type="dxa"/>
            <w:vAlign w:val="center"/>
          </w:tcPr>
          <w:p w14:paraId="5006E51C" w14:textId="050D905C" w:rsidR="00BA2D90" w:rsidRPr="003A3D29" w:rsidRDefault="00000000">
            <w:pPr>
              <w:widowControl/>
              <w:suppressAutoHyphens/>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一年内首次违法</w:t>
            </w:r>
            <w:proofErr w:type="gramStart"/>
            <w:r w:rsidRPr="003A3D29">
              <w:rPr>
                <w:rFonts w:ascii="仿宋" w:eastAsia="仿宋" w:hAnsi="仿宋" w:cs="仿宋_GB2312" w:hint="eastAsia"/>
                <w:sz w:val="32"/>
                <w:szCs w:val="32"/>
              </w:rPr>
              <w:t>且违</w:t>
            </w:r>
            <w:r>
              <w:rPr>
                <w:rFonts w:ascii="仿宋" w:eastAsia="仿宋" w:hAnsi="仿宋" w:cs="仿宋_GB2312" w:hint="eastAsia"/>
                <w:sz w:val="32"/>
                <w:szCs w:val="32"/>
              </w:rPr>
              <w:t>法</w:t>
            </w:r>
            <w:proofErr w:type="gramEnd"/>
            <w:r>
              <w:rPr>
                <w:rFonts w:ascii="仿宋" w:eastAsia="仿宋" w:hAnsi="仿宋" w:cs="仿宋_GB2312" w:hint="eastAsia"/>
                <w:sz w:val="32"/>
                <w:szCs w:val="32"/>
              </w:rPr>
              <w:t>情节轻微，</w:t>
            </w:r>
            <w:r w:rsidRPr="003A3D29">
              <w:rPr>
                <w:rFonts w:ascii="仿宋" w:eastAsia="仿宋" w:hAnsi="仿宋" w:cs="仿宋_GB2312" w:hint="eastAsia"/>
                <w:sz w:val="32"/>
                <w:szCs w:val="32"/>
              </w:rPr>
              <w:t>占用面积在2㎡以下，当事人能按要求及时改正</w:t>
            </w:r>
            <w:r w:rsidR="00D20E10" w:rsidRPr="003A3D29">
              <w:rPr>
                <w:rFonts w:ascii="仿宋" w:eastAsia="仿宋" w:hAnsi="仿宋" w:cs="仿宋_GB2312" w:hint="eastAsia"/>
                <w:sz w:val="32"/>
                <w:szCs w:val="32"/>
              </w:rPr>
              <w:t>，</w:t>
            </w:r>
            <w:bookmarkStart w:id="4" w:name="_Hlk117874335"/>
            <w:r w:rsidR="00D20E10" w:rsidRPr="003A3D29">
              <w:rPr>
                <w:rFonts w:ascii="仿宋" w:eastAsia="仿宋" w:hAnsi="仿宋" w:cs="仿宋_GB2312" w:hint="eastAsia"/>
                <w:sz w:val="32"/>
                <w:szCs w:val="32"/>
              </w:rPr>
              <w:t>且未影响道路通行安全，未造成损失的</w:t>
            </w:r>
            <w:bookmarkEnd w:id="4"/>
          </w:p>
        </w:tc>
        <w:tc>
          <w:tcPr>
            <w:tcW w:w="4960" w:type="dxa"/>
            <w:vAlign w:val="center"/>
          </w:tcPr>
          <w:p w14:paraId="339041F5"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杭州市市政设施管理条例》第五十八条第一款“擅自占用、挖掘城市道路设施、桥涵设施、城市河道设施的，由城市管理行政执法机关责令行为人停止违法行为，恢复原状，赔偿损失，按规定补交城市道路占用费或城市道路挖掘修复费，并可处二万元以下的罚款”</w:t>
            </w:r>
          </w:p>
        </w:tc>
      </w:tr>
      <w:tr w:rsidR="00BA2D90" w:rsidRPr="003A3D29" w14:paraId="3863F7BC" w14:textId="77777777">
        <w:trPr>
          <w:trHeight w:val="482"/>
          <w:jc w:val="center"/>
        </w:trPr>
        <w:tc>
          <w:tcPr>
            <w:tcW w:w="988" w:type="dxa"/>
            <w:vAlign w:val="center"/>
          </w:tcPr>
          <w:p w14:paraId="5183F803" w14:textId="7089A0A8" w:rsidR="00BA2D90" w:rsidRPr="003A3D29" w:rsidRDefault="00A42250">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t>2</w:t>
            </w:r>
            <w:r w:rsidR="003A3D29" w:rsidRPr="003A3D29">
              <w:rPr>
                <w:rFonts w:ascii="仿宋" w:eastAsia="仿宋" w:hAnsi="仿宋" w:cs="仿宋_GB2312" w:hint="eastAsia"/>
                <w:sz w:val="32"/>
                <w:szCs w:val="32"/>
              </w:rPr>
              <w:t>0</w:t>
            </w:r>
          </w:p>
        </w:tc>
        <w:tc>
          <w:tcPr>
            <w:tcW w:w="2668" w:type="dxa"/>
            <w:vAlign w:val="center"/>
          </w:tcPr>
          <w:p w14:paraId="4ECE720A"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擅自挖掘城市道路设施的</w:t>
            </w:r>
          </w:p>
        </w:tc>
        <w:tc>
          <w:tcPr>
            <w:tcW w:w="3570" w:type="dxa"/>
            <w:vAlign w:val="center"/>
          </w:tcPr>
          <w:p w14:paraId="60F9D980" w14:textId="3F403DCD" w:rsidR="00BA2D90" w:rsidRPr="003A3D29" w:rsidRDefault="00000000">
            <w:pPr>
              <w:widowControl/>
              <w:suppressAutoHyphens/>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一年内首次违法</w:t>
            </w:r>
            <w:proofErr w:type="gramStart"/>
            <w:r w:rsidRPr="003A3D29">
              <w:rPr>
                <w:rFonts w:ascii="仿宋" w:eastAsia="仿宋" w:hAnsi="仿宋" w:cs="仿宋_GB2312" w:hint="eastAsia"/>
                <w:sz w:val="32"/>
                <w:szCs w:val="32"/>
              </w:rPr>
              <w:t>且违</w:t>
            </w:r>
            <w:r>
              <w:rPr>
                <w:rFonts w:ascii="仿宋" w:eastAsia="仿宋" w:hAnsi="仿宋" w:cs="仿宋_GB2312" w:hint="eastAsia"/>
                <w:sz w:val="32"/>
                <w:szCs w:val="32"/>
              </w:rPr>
              <w:t>法</w:t>
            </w:r>
            <w:proofErr w:type="gramEnd"/>
            <w:r>
              <w:rPr>
                <w:rFonts w:ascii="仿宋" w:eastAsia="仿宋" w:hAnsi="仿宋" w:cs="仿宋_GB2312" w:hint="eastAsia"/>
                <w:sz w:val="32"/>
                <w:szCs w:val="32"/>
              </w:rPr>
              <w:t>情节轻微，</w:t>
            </w:r>
            <w:r w:rsidRPr="003A3D29">
              <w:rPr>
                <w:rFonts w:ascii="仿宋" w:eastAsia="仿宋" w:hAnsi="仿宋" w:cs="仿宋_GB2312" w:hint="eastAsia"/>
                <w:sz w:val="32"/>
                <w:szCs w:val="32"/>
              </w:rPr>
              <w:t>挖掘面积在1㎡以下，当事人能按要求及时改正</w:t>
            </w:r>
            <w:r w:rsidR="00D20E10" w:rsidRPr="003A3D29">
              <w:rPr>
                <w:rFonts w:ascii="仿宋" w:eastAsia="仿宋" w:hAnsi="仿宋" w:cs="仿宋_GB2312" w:hint="eastAsia"/>
                <w:sz w:val="32"/>
                <w:szCs w:val="32"/>
              </w:rPr>
              <w:t>，且未影响道路通行安全，未造成损失的</w:t>
            </w:r>
          </w:p>
        </w:tc>
        <w:tc>
          <w:tcPr>
            <w:tcW w:w="4960" w:type="dxa"/>
            <w:vAlign w:val="center"/>
          </w:tcPr>
          <w:p w14:paraId="6C19E49B"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杭州市市政设施管理条例》第五十八条第一款“擅自占用、挖掘城市道路设施、桥涵设施、城市河道设施的，由城市管理行政执法机关责令行为人停止违法行为，恢复原状，赔偿损失，按规定补交城市道路占用费或城市道路挖掘修复费，</w:t>
            </w:r>
            <w:r w:rsidRPr="003A3D29">
              <w:rPr>
                <w:rFonts w:ascii="仿宋" w:eastAsia="仿宋" w:hAnsi="仿宋" w:cs="仿宋_GB2312" w:hint="eastAsia"/>
                <w:sz w:val="32"/>
                <w:szCs w:val="32"/>
              </w:rPr>
              <w:lastRenderedPageBreak/>
              <w:t>并可处二万元以下的罚款”</w:t>
            </w:r>
          </w:p>
        </w:tc>
      </w:tr>
      <w:tr w:rsidR="00BA2D90" w:rsidRPr="003A3D29" w14:paraId="166DCFE1" w14:textId="77777777">
        <w:trPr>
          <w:trHeight w:val="482"/>
          <w:jc w:val="center"/>
        </w:trPr>
        <w:tc>
          <w:tcPr>
            <w:tcW w:w="988" w:type="dxa"/>
            <w:vAlign w:val="center"/>
          </w:tcPr>
          <w:p w14:paraId="6E23B0A6" w14:textId="75F3F507" w:rsidR="00BA2D90" w:rsidRPr="003A3D29" w:rsidRDefault="00CB24FE">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lastRenderedPageBreak/>
              <w:t>2</w:t>
            </w:r>
            <w:r w:rsidR="003A3D29" w:rsidRPr="003A3D29">
              <w:rPr>
                <w:rFonts w:ascii="仿宋" w:eastAsia="仿宋" w:hAnsi="仿宋" w:cs="仿宋_GB2312" w:hint="eastAsia"/>
                <w:sz w:val="32"/>
                <w:szCs w:val="32"/>
              </w:rPr>
              <w:t>1</w:t>
            </w:r>
          </w:p>
        </w:tc>
        <w:tc>
          <w:tcPr>
            <w:tcW w:w="2668" w:type="dxa"/>
            <w:vAlign w:val="center"/>
          </w:tcPr>
          <w:p w14:paraId="6A3CC9D6"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直接在车行道、人行道上搅拌水泥沙浆、混凝土及其他拌合物的</w:t>
            </w:r>
          </w:p>
        </w:tc>
        <w:tc>
          <w:tcPr>
            <w:tcW w:w="3570" w:type="dxa"/>
            <w:vAlign w:val="center"/>
          </w:tcPr>
          <w:p w14:paraId="3918088F" w14:textId="1F16655D" w:rsidR="00BA2D90" w:rsidRPr="003A3D29" w:rsidRDefault="00000000">
            <w:pPr>
              <w:widowControl/>
              <w:suppressAutoHyphens/>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一年内首次违法</w:t>
            </w:r>
            <w:proofErr w:type="gramStart"/>
            <w:r w:rsidRPr="003A3D29">
              <w:rPr>
                <w:rFonts w:ascii="仿宋" w:eastAsia="仿宋" w:hAnsi="仿宋" w:cs="仿宋_GB2312" w:hint="eastAsia"/>
                <w:sz w:val="32"/>
                <w:szCs w:val="32"/>
              </w:rPr>
              <w:t>且</w:t>
            </w:r>
            <w:r>
              <w:rPr>
                <w:rFonts w:ascii="仿宋" w:eastAsia="仿宋" w:hAnsi="仿宋" w:cs="仿宋_GB2312" w:hint="eastAsia"/>
                <w:sz w:val="32"/>
                <w:szCs w:val="32"/>
              </w:rPr>
              <w:t>违法</w:t>
            </w:r>
            <w:proofErr w:type="gramEnd"/>
            <w:r>
              <w:rPr>
                <w:rFonts w:ascii="仿宋" w:eastAsia="仿宋" w:hAnsi="仿宋" w:cs="仿宋_GB2312" w:hint="eastAsia"/>
                <w:sz w:val="32"/>
                <w:szCs w:val="32"/>
              </w:rPr>
              <w:t>情节轻微，</w:t>
            </w:r>
            <w:r w:rsidRPr="003A3D29">
              <w:rPr>
                <w:rFonts w:ascii="仿宋" w:eastAsia="仿宋" w:hAnsi="仿宋" w:cs="仿宋_GB2312" w:hint="eastAsia"/>
                <w:sz w:val="32"/>
                <w:szCs w:val="32"/>
              </w:rPr>
              <w:t>作业面积在1㎡以下，当事人能按要求及时改正</w:t>
            </w:r>
            <w:r w:rsidR="00D20E10" w:rsidRPr="003A3D29">
              <w:rPr>
                <w:rFonts w:ascii="仿宋" w:eastAsia="仿宋" w:hAnsi="仿宋" w:cs="仿宋_GB2312" w:hint="eastAsia"/>
                <w:sz w:val="32"/>
                <w:szCs w:val="32"/>
              </w:rPr>
              <w:t>，且未影响道路通行安全，未造成损失的</w:t>
            </w:r>
          </w:p>
        </w:tc>
        <w:tc>
          <w:tcPr>
            <w:tcW w:w="4960" w:type="dxa"/>
            <w:vAlign w:val="center"/>
          </w:tcPr>
          <w:p w14:paraId="6A0D2C6A"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杭州市市政设施管理条例》第六十二条第一项“违反本条例，有下列行为之一的，由城市管理行政执法机关责令行为人改正，赔偿损失，并处以五百元以上五千元以下的罚款：（一）直接在车行道、人行道上搅拌水泥沙浆、混凝土及其他拌合物”</w:t>
            </w:r>
          </w:p>
        </w:tc>
      </w:tr>
      <w:tr w:rsidR="00BA2D90" w:rsidRPr="003A3D29" w14:paraId="6742CBC3" w14:textId="77777777">
        <w:trPr>
          <w:trHeight w:val="482"/>
          <w:jc w:val="center"/>
        </w:trPr>
        <w:tc>
          <w:tcPr>
            <w:tcW w:w="988" w:type="dxa"/>
            <w:vAlign w:val="center"/>
          </w:tcPr>
          <w:p w14:paraId="0DCC9766" w14:textId="093021DC" w:rsidR="00BA2D90" w:rsidRPr="003A3D29" w:rsidRDefault="00CB24FE">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t>2</w:t>
            </w:r>
            <w:r w:rsidR="003A3D29" w:rsidRPr="003A3D29">
              <w:rPr>
                <w:rFonts w:ascii="仿宋" w:eastAsia="仿宋" w:hAnsi="仿宋" w:cs="仿宋_GB2312" w:hint="eastAsia"/>
                <w:sz w:val="32"/>
                <w:szCs w:val="32"/>
              </w:rPr>
              <w:t>2</w:t>
            </w:r>
          </w:p>
        </w:tc>
        <w:tc>
          <w:tcPr>
            <w:tcW w:w="2668" w:type="dxa"/>
            <w:vAlign w:val="center"/>
          </w:tcPr>
          <w:p w14:paraId="7CD8E16B"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擅自修筑或封闭道路出入口或在车行道与人行道之间</w:t>
            </w:r>
            <w:proofErr w:type="gramStart"/>
            <w:r w:rsidRPr="003A3D29">
              <w:rPr>
                <w:rFonts w:ascii="仿宋" w:eastAsia="仿宋" w:hAnsi="仿宋" w:cs="仿宋_GB2312" w:hint="eastAsia"/>
                <w:sz w:val="32"/>
                <w:szCs w:val="32"/>
              </w:rPr>
              <w:t>设置接坡的</w:t>
            </w:r>
            <w:proofErr w:type="gramEnd"/>
          </w:p>
        </w:tc>
        <w:tc>
          <w:tcPr>
            <w:tcW w:w="3570" w:type="dxa"/>
            <w:vAlign w:val="center"/>
          </w:tcPr>
          <w:p w14:paraId="274CBD02" w14:textId="491EA0CC" w:rsidR="00BA2D90" w:rsidRPr="003A3D29" w:rsidRDefault="00000000">
            <w:pPr>
              <w:widowControl/>
              <w:suppressAutoHyphens/>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一年内首次违法</w:t>
            </w:r>
            <w:proofErr w:type="gramStart"/>
            <w:r w:rsidRPr="003A3D29">
              <w:rPr>
                <w:rFonts w:ascii="仿宋" w:eastAsia="仿宋" w:hAnsi="仿宋" w:cs="仿宋_GB2312" w:hint="eastAsia"/>
                <w:sz w:val="32"/>
                <w:szCs w:val="32"/>
              </w:rPr>
              <w:t>且违法</w:t>
            </w:r>
            <w:proofErr w:type="gramEnd"/>
            <w:r w:rsidRPr="003A3D29">
              <w:rPr>
                <w:rFonts w:ascii="仿宋" w:eastAsia="仿宋" w:hAnsi="仿宋" w:cs="仿宋_GB2312" w:hint="eastAsia"/>
                <w:sz w:val="32"/>
                <w:szCs w:val="32"/>
              </w:rPr>
              <w:t>情节轻微，接坡长度在0.5m以下，当事人能按要求及时改正</w:t>
            </w:r>
            <w:r w:rsidR="00D20E10" w:rsidRPr="003A3D29">
              <w:rPr>
                <w:rFonts w:ascii="仿宋" w:eastAsia="仿宋" w:hAnsi="仿宋" w:cs="仿宋_GB2312" w:hint="eastAsia"/>
                <w:sz w:val="32"/>
                <w:szCs w:val="32"/>
              </w:rPr>
              <w:t>，且未影响道路通行安全，未造成损失的</w:t>
            </w:r>
          </w:p>
        </w:tc>
        <w:tc>
          <w:tcPr>
            <w:tcW w:w="4960" w:type="dxa"/>
            <w:vAlign w:val="center"/>
          </w:tcPr>
          <w:p w14:paraId="45FBC85F"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杭州市市政设施管理条例》第六十条第五项“违反本条例，有下列行为之一的，由城市管理行政执法机关责令行为人改正，赔偿损失，并可处以五十元以上二千元以下的罚款：（五）擅自修筑或封堵道路出入口或在车行道与人行道之间设置接坡”</w:t>
            </w:r>
          </w:p>
        </w:tc>
      </w:tr>
      <w:tr w:rsidR="00BA2D90" w:rsidRPr="003A3D29" w14:paraId="560FC797" w14:textId="77777777">
        <w:trPr>
          <w:trHeight w:val="482"/>
          <w:jc w:val="center"/>
        </w:trPr>
        <w:tc>
          <w:tcPr>
            <w:tcW w:w="988" w:type="dxa"/>
            <w:vAlign w:val="center"/>
          </w:tcPr>
          <w:p w14:paraId="28451AAF" w14:textId="21EE2F33" w:rsidR="00BA2D90" w:rsidRPr="003A3D29" w:rsidRDefault="00CC185C">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t>2</w:t>
            </w:r>
            <w:r w:rsidR="003A3D29" w:rsidRPr="003A3D29">
              <w:rPr>
                <w:rFonts w:ascii="仿宋" w:eastAsia="仿宋" w:hAnsi="仿宋" w:cs="仿宋_GB2312" w:hint="eastAsia"/>
                <w:sz w:val="32"/>
                <w:szCs w:val="32"/>
              </w:rPr>
              <w:t>3</w:t>
            </w:r>
          </w:p>
        </w:tc>
        <w:tc>
          <w:tcPr>
            <w:tcW w:w="2668" w:type="dxa"/>
            <w:vAlign w:val="center"/>
          </w:tcPr>
          <w:p w14:paraId="7E1D7A05" w14:textId="4D7F9079"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占用、挖掘城市道路设施不按规定</w:t>
            </w:r>
            <w:r w:rsidRPr="003A3D29">
              <w:rPr>
                <w:rFonts w:ascii="仿宋" w:eastAsia="仿宋" w:hAnsi="仿宋" w:cs="仿宋_GB2312" w:hint="eastAsia"/>
                <w:sz w:val="32"/>
                <w:szCs w:val="32"/>
              </w:rPr>
              <w:lastRenderedPageBreak/>
              <w:t>设置交通安全标志的</w:t>
            </w:r>
          </w:p>
        </w:tc>
        <w:tc>
          <w:tcPr>
            <w:tcW w:w="3570" w:type="dxa"/>
            <w:vAlign w:val="center"/>
          </w:tcPr>
          <w:p w14:paraId="4BDF18D6" w14:textId="70440C84" w:rsidR="00BA2D90" w:rsidRPr="003A3D29" w:rsidRDefault="00000000">
            <w:pPr>
              <w:widowControl/>
              <w:suppressAutoHyphens/>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lastRenderedPageBreak/>
              <w:t>一年内首次违法</w:t>
            </w:r>
            <w:proofErr w:type="gramStart"/>
            <w:r w:rsidRPr="003A3D29">
              <w:rPr>
                <w:rFonts w:ascii="仿宋" w:eastAsia="仿宋" w:hAnsi="仿宋" w:cs="仿宋_GB2312" w:hint="eastAsia"/>
                <w:sz w:val="32"/>
                <w:szCs w:val="32"/>
              </w:rPr>
              <w:t>且违法</w:t>
            </w:r>
            <w:proofErr w:type="gramEnd"/>
            <w:r w:rsidRPr="003A3D29">
              <w:rPr>
                <w:rFonts w:ascii="仿宋" w:eastAsia="仿宋" w:hAnsi="仿宋" w:cs="仿宋_GB2312" w:hint="eastAsia"/>
                <w:sz w:val="32"/>
                <w:szCs w:val="32"/>
              </w:rPr>
              <w:t>情节轻微，不按规定设</w:t>
            </w:r>
            <w:r w:rsidRPr="003A3D29">
              <w:rPr>
                <w:rFonts w:ascii="仿宋" w:eastAsia="仿宋" w:hAnsi="仿宋" w:cs="仿宋_GB2312" w:hint="eastAsia"/>
                <w:sz w:val="32"/>
                <w:szCs w:val="32"/>
              </w:rPr>
              <w:lastRenderedPageBreak/>
              <w:t>置交通</w:t>
            </w:r>
            <w:r w:rsidR="00CB24FE" w:rsidRPr="003A3D29">
              <w:rPr>
                <w:rFonts w:ascii="仿宋" w:eastAsia="仿宋" w:hAnsi="仿宋" w:cs="仿宋_GB2312" w:hint="eastAsia"/>
                <w:sz w:val="32"/>
                <w:szCs w:val="32"/>
              </w:rPr>
              <w:t>安全</w:t>
            </w:r>
            <w:r w:rsidRPr="003A3D29">
              <w:rPr>
                <w:rFonts w:ascii="仿宋" w:eastAsia="仿宋" w:hAnsi="仿宋" w:cs="仿宋_GB2312" w:hint="eastAsia"/>
                <w:sz w:val="32"/>
                <w:szCs w:val="32"/>
              </w:rPr>
              <w:t>标志的施工现场面积在5㎡以下，当事人能按要求及时改正</w:t>
            </w:r>
            <w:r w:rsidR="00D20E10" w:rsidRPr="003A3D29">
              <w:rPr>
                <w:rFonts w:ascii="仿宋" w:eastAsia="仿宋" w:hAnsi="仿宋" w:cs="仿宋_GB2312" w:hint="eastAsia"/>
                <w:sz w:val="32"/>
                <w:szCs w:val="32"/>
              </w:rPr>
              <w:t>，</w:t>
            </w:r>
            <w:bookmarkStart w:id="5" w:name="_Hlk117875031"/>
            <w:r w:rsidR="00D20E10" w:rsidRPr="003A3D29">
              <w:rPr>
                <w:rFonts w:ascii="仿宋" w:eastAsia="仿宋" w:hAnsi="仿宋" w:cs="仿宋_GB2312" w:hint="eastAsia"/>
                <w:sz w:val="32"/>
                <w:szCs w:val="32"/>
              </w:rPr>
              <w:t>且未影响道路通行安全，未造成损失的</w:t>
            </w:r>
            <w:bookmarkEnd w:id="5"/>
          </w:p>
        </w:tc>
        <w:tc>
          <w:tcPr>
            <w:tcW w:w="4960" w:type="dxa"/>
            <w:vAlign w:val="center"/>
          </w:tcPr>
          <w:p w14:paraId="48C8AFDF" w14:textId="77777777" w:rsidR="00BA2D90" w:rsidRPr="003A3D29" w:rsidRDefault="00000000">
            <w:pPr>
              <w:adjustRightInd w:val="0"/>
              <w:spacing w:line="420" w:lineRule="exact"/>
              <w:ind w:firstLineChars="200" w:firstLine="640"/>
              <w:textAlignment w:val="center"/>
              <w:rPr>
                <w:rFonts w:ascii="仿宋" w:eastAsia="仿宋" w:hAnsi="仿宋" w:cs="仿宋_GB2312"/>
                <w:sz w:val="32"/>
                <w:szCs w:val="32"/>
              </w:rPr>
            </w:pPr>
            <w:r w:rsidRPr="003A3D29">
              <w:rPr>
                <w:rFonts w:ascii="仿宋" w:eastAsia="仿宋" w:hAnsi="仿宋" w:cs="仿宋_GB2312" w:hint="eastAsia"/>
                <w:sz w:val="32"/>
                <w:szCs w:val="32"/>
              </w:rPr>
              <w:lastRenderedPageBreak/>
              <w:t>《杭州市市政设施管理条例》第五十八条第二款“占用、挖掘城</w:t>
            </w:r>
            <w:r w:rsidRPr="003A3D29">
              <w:rPr>
                <w:rFonts w:ascii="仿宋" w:eastAsia="仿宋" w:hAnsi="仿宋" w:cs="仿宋_GB2312" w:hint="eastAsia"/>
                <w:sz w:val="32"/>
                <w:szCs w:val="32"/>
              </w:rPr>
              <w:lastRenderedPageBreak/>
              <w:t>市道路设施、桥涵设施、城市河道设施不按规定设置交通安全护栏和标志，挖掘工程完成后不按规定回填夯实，或占用、挖掘结束后不及时清理现场、拆除临时设施的，由城市管理行政执法机关责令限期纠正，并可处五百元以上五千元以下罚款，造成他人伤害或损失的，应当赔偿损失”</w:t>
            </w:r>
          </w:p>
        </w:tc>
      </w:tr>
      <w:tr w:rsidR="00BA2D90" w:rsidRPr="003A3D29" w14:paraId="0046BDD1" w14:textId="77777777">
        <w:trPr>
          <w:trHeight w:val="482"/>
          <w:jc w:val="center"/>
        </w:trPr>
        <w:tc>
          <w:tcPr>
            <w:tcW w:w="988" w:type="dxa"/>
            <w:vAlign w:val="center"/>
          </w:tcPr>
          <w:p w14:paraId="68B1C50E" w14:textId="08A08437" w:rsidR="00BA2D90" w:rsidRPr="003A3D29" w:rsidRDefault="00CC185C">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lastRenderedPageBreak/>
              <w:t>2</w:t>
            </w:r>
            <w:r w:rsidR="003A3D29" w:rsidRPr="003A3D29">
              <w:rPr>
                <w:rFonts w:ascii="仿宋" w:eastAsia="仿宋" w:hAnsi="仿宋" w:cs="仿宋_GB2312" w:hint="eastAsia"/>
                <w:sz w:val="32"/>
                <w:szCs w:val="32"/>
              </w:rPr>
              <w:t>4</w:t>
            </w:r>
          </w:p>
        </w:tc>
        <w:tc>
          <w:tcPr>
            <w:tcW w:w="2668" w:type="dxa"/>
            <w:vAlign w:val="center"/>
          </w:tcPr>
          <w:p w14:paraId="06E1A3EC"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未按批准要求设置户外广告的</w:t>
            </w:r>
          </w:p>
        </w:tc>
        <w:tc>
          <w:tcPr>
            <w:tcW w:w="3570" w:type="dxa"/>
            <w:vAlign w:val="center"/>
          </w:tcPr>
          <w:p w14:paraId="195A558D" w14:textId="77777777" w:rsidR="00BA2D90" w:rsidRPr="003A3D29" w:rsidRDefault="00000000">
            <w:pPr>
              <w:widowControl/>
              <w:suppressAutoHyphens/>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违法情节轻微，一年内首次且在规定期限内改正的</w:t>
            </w:r>
          </w:p>
        </w:tc>
        <w:tc>
          <w:tcPr>
            <w:tcW w:w="4960" w:type="dxa"/>
            <w:vAlign w:val="center"/>
          </w:tcPr>
          <w:p w14:paraId="3990BA45" w14:textId="77777777" w:rsidR="00BA2D90" w:rsidRPr="003A3D29" w:rsidRDefault="00000000">
            <w:pPr>
              <w:adjustRightInd w:val="0"/>
              <w:spacing w:line="420" w:lineRule="exact"/>
              <w:ind w:firstLineChars="200" w:firstLine="640"/>
              <w:textAlignment w:val="center"/>
              <w:rPr>
                <w:rFonts w:ascii="仿宋" w:eastAsia="仿宋" w:hAnsi="仿宋" w:cs="仿宋_GB2312"/>
                <w:sz w:val="32"/>
                <w:szCs w:val="32"/>
              </w:rPr>
            </w:pPr>
            <w:r w:rsidRPr="003A3D29">
              <w:rPr>
                <w:rFonts w:ascii="仿宋" w:eastAsia="仿宋" w:hAnsi="仿宋" w:cs="仿宋_GB2312" w:hint="eastAsia"/>
                <w:sz w:val="32"/>
                <w:szCs w:val="32"/>
              </w:rPr>
              <w:t>《杭州市城市市容和环境卫生管理条例》第三十三条第二款“违反前款规定，未按批准要求设置户外广告的，由行政执法机关责令其限期改正，并可处以一千元以上一万元以下的罚款。经批准设置的户外广告陈旧、破损，未及时修复、更新的，由行政执法机关责令其限期修复、更新，并可处以五百元以上五千元以下的罚款。户外广</w:t>
            </w:r>
            <w:r w:rsidRPr="003A3D29">
              <w:rPr>
                <w:rFonts w:ascii="仿宋" w:eastAsia="仿宋" w:hAnsi="仿宋" w:cs="仿宋_GB2312" w:hint="eastAsia"/>
                <w:sz w:val="32"/>
                <w:szCs w:val="32"/>
              </w:rPr>
              <w:lastRenderedPageBreak/>
              <w:t>告到期后未及时清除的，由行政执法机关责令其限期清除，并可处以二千元以上二万元以下的罚款；逾期不清除的，予以强制拆除。单位招牌和指示牌污损，字体残缺、灯光显亮功能不完整的，由行政执法机关责令其限期改正，并可处以二百元以上二千元以下的罚款。”</w:t>
            </w:r>
          </w:p>
        </w:tc>
      </w:tr>
      <w:tr w:rsidR="00BA2D90" w:rsidRPr="003A3D29" w14:paraId="5A5B5A96" w14:textId="77777777">
        <w:trPr>
          <w:trHeight w:val="482"/>
          <w:jc w:val="center"/>
        </w:trPr>
        <w:tc>
          <w:tcPr>
            <w:tcW w:w="988" w:type="dxa"/>
            <w:vAlign w:val="center"/>
          </w:tcPr>
          <w:p w14:paraId="34EC98C0" w14:textId="4FAB3A4E" w:rsidR="00BA2D90" w:rsidRPr="003A3D29" w:rsidRDefault="00CC185C">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lastRenderedPageBreak/>
              <w:t>2</w:t>
            </w:r>
            <w:r w:rsidR="003A3D29" w:rsidRPr="003A3D29">
              <w:rPr>
                <w:rFonts w:ascii="仿宋" w:eastAsia="仿宋" w:hAnsi="仿宋" w:cs="仿宋_GB2312" w:hint="eastAsia"/>
                <w:sz w:val="32"/>
                <w:szCs w:val="32"/>
              </w:rPr>
              <w:t>5</w:t>
            </w:r>
          </w:p>
        </w:tc>
        <w:tc>
          <w:tcPr>
            <w:tcW w:w="2668" w:type="dxa"/>
            <w:vAlign w:val="center"/>
          </w:tcPr>
          <w:p w14:paraId="73ACBC77"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违反城市供水规划未经批准兴建供水工程的</w:t>
            </w:r>
          </w:p>
        </w:tc>
        <w:tc>
          <w:tcPr>
            <w:tcW w:w="3570" w:type="dxa"/>
            <w:vAlign w:val="center"/>
          </w:tcPr>
          <w:p w14:paraId="44C70ABB"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有下列情形之一的：</w:t>
            </w:r>
          </w:p>
          <w:p w14:paraId="22F3782F"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（一）尚可采取补救措施：已</w:t>
            </w:r>
            <w:proofErr w:type="gramStart"/>
            <w:r w:rsidRPr="003A3D29">
              <w:rPr>
                <w:rFonts w:ascii="仿宋" w:eastAsia="仿宋" w:hAnsi="仿宋" w:cs="仿宋_GB2312" w:hint="eastAsia"/>
                <w:sz w:val="32"/>
                <w:szCs w:val="32"/>
              </w:rPr>
              <w:t>按期按</w:t>
            </w:r>
            <w:proofErr w:type="gramEnd"/>
            <w:r w:rsidRPr="003A3D29">
              <w:rPr>
                <w:rFonts w:ascii="仿宋" w:eastAsia="仿宋" w:hAnsi="仿宋" w:cs="仿宋_GB2312" w:hint="eastAsia"/>
                <w:sz w:val="32"/>
                <w:szCs w:val="32"/>
              </w:rPr>
              <w:t>要求补办审批手续，且危害后果轻微的。</w:t>
            </w:r>
          </w:p>
          <w:p w14:paraId="71566B27"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（二）不能采取补救措施：在规定的整改期限内，自行拆除供水工程，恢复原状，且危害后果轻微的。</w:t>
            </w:r>
          </w:p>
        </w:tc>
        <w:tc>
          <w:tcPr>
            <w:tcW w:w="4960" w:type="dxa"/>
            <w:vAlign w:val="center"/>
          </w:tcPr>
          <w:p w14:paraId="1B59AD55"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《浙江省城市供水管理办法》第三十八条“违反城市供水规划未经批准兴建供水工程的，由城市供水行政主管部门责令其停止违法行为，可处以5000元以上3万元以下的罚款</w:t>
            </w:r>
            <w:r w:rsidRPr="003A3D29">
              <w:rPr>
                <w:rFonts w:ascii="仿宋" w:eastAsia="仿宋" w:hAnsi="仿宋" w:cs="仿宋_GB2312"/>
                <w:sz w:val="32"/>
                <w:szCs w:val="32"/>
              </w:rPr>
              <w:t xml:space="preserve"> </w:t>
            </w:r>
          </w:p>
        </w:tc>
      </w:tr>
      <w:tr w:rsidR="00BA2D90" w:rsidRPr="003A3D29" w14:paraId="3ADC8E12" w14:textId="77777777">
        <w:trPr>
          <w:trHeight w:val="482"/>
          <w:jc w:val="center"/>
        </w:trPr>
        <w:tc>
          <w:tcPr>
            <w:tcW w:w="988" w:type="dxa"/>
            <w:vAlign w:val="center"/>
          </w:tcPr>
          <w:p w14:paraId="628F15EF" w14:textId="57EF7729" w:rsidR="00BA2D90" w:rsidRPr="003A3D29" w:rsidRDefault="00CC185C">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lastRenderedPageBreak/>
              <w:t>2</w:t>
            </w:r>
            <w:r w:rsidR="003A3D29" w:rsidRPr="003A3D29">
              <w:rPr>
                <w:rFonts w:ascii="仿宋" w:eastAsia="仿宋" w:hAnsi="仿宋" w:cs="仿宋_GB2312" w:hint="eastAsia"/>
                <w:sz w:val="32"/>
                <w:szCs w:val="32"/>
              </w:rPr>
              <w:t>6</w:t>
            </w:r>
          </w:p>
        </w:tc>
        <w:tc>
          <w:tcPr>
            <w:tcW w:w="2668" w:type="dxa"/>
            <w:vAlign w:val="center"/>
          </w:tcPr>
          <w:p w14:paraId="26495A80"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未经许可在公园内举办一般性公众活动的</w:t>
            </w:r>
          </w:p>
        </w:tc>
        <w:tc>
          <w:tcPr>
            <w:tcW w:w="3570" w:type="dxa"/>
            <w:vAlign w:val="center"/>
          </w:tcPr>
          <w:p w14:paraId="6721B0D2" w14:textId="77777777" w:rsidR="00BA2D90" w:rsidRPr="003A3D29" w:rsidRDefault="00000000">
            <w:pPr>
              <w:widowControl/>
              <w:suppressAutoHyphens/>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违法情节轻微，一年内首次且在规定期限内整改的</w:t>
            </w:r>
          </w:p>
        </w:tc>
        <w:tc>
          <w:tcPr>
            <w:tcW w:w="4960" w:type="dxa"/>
            <w:vAlign w:val="center"/>
          </w:tcPr>
          <w:p w14:paraId="12895DB4"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杭州市公园管理条例》第三十三条第二项“违反本条例规定，有下列行为之一的，由市、区公园行政主管部门责令其限期改正，并可按以下规定处以罚款：（二）未按规定批准，在公园内举办公众活动的，处二千元以上一万元以下的罚款”</w:t>
            </w:r>
          </w:p>
        </w:tc>
      </w:tr>
      <w:tr w:rsidR="00BA2D90" w:rsidRPr="003A3D29" w14:paraId="15EE8676" w14:textId="77777777">
        <w:trPr>
          <w:trHeight w:val="482"/>
          <w:jc w:val="center"/>
        </w:trPr>
        <w:tc>
          <w:tcPr>
            <w:tcW w:w="988" w:type="dxa"/>
            <w:vAlign w:val="center"/>
          </w:tcPr>
          <w:p w14:paraId="3A430D8C" w14:textId="63CA9A23" w:rsidR="00BA2D90" w:rsidRPr="003A3D29" w:rsidRDefault="00CC185C">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t>2</w:t>
            </w:r>
            <w:r w:rsidR="003A3D29" w:rsidRPr="003A3D29">
              <w:rPr>
                <w:rFonts w:ascii="仿宋" w:eastAsia="仿宋" w:hAnsi="仿宋" w:cs="仿宋_GB2312" w:hint="eastAsia"/>
                <w:sz w:val="32"/>
                <w:szCs w:val="32"/>
              </w:rPr>
              <w:t>7</w:t>
            </w:r>
          </w:p>
        </w:tc>
        <w:tc>
          <w:tcPr>
            <w:tcW w:w="2668" w:type="dxa"/>
            <w:vAlign w:val="center"/>
          </w:tcPr>
          <w:p w14:paraId="396B98DD"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对挖掘河道设施工程完工后不按规定回填夯实</w:t>
            </w:r>
          </w:p>
        </w:tc>
        <w:tc>
          <w:tcPr>
            <w:tcW w:w="3570" w:type="dxa"/>
            <w:vAlign w:val="center"/>
          </w:tcPr>
          <w:p w14:paraId="6FD42A6D" w14:textId="10637B83" w:rsidR="00BA2D90" w:rsidRPr="003A3D29" w:rsidRDefault="00000000">
            <w:pPr>
              <w:widowControl/>
              <w:suppressAutoHyphens/>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一年内首次发现，未回填夯实投影面积1平方米以下，</w:t>
            </w:r>
            <w:proofErr w:type="gramStart"/>
            <w:r w:rsidRPr="003A3D29">
              <w:rPr>
                <w:rFonts w:ascii="仿宋" w:eastAsia="仿宋" w:hAnsi="仿宋" w:cs="仿宋_GB2312" w:hint="eastAsia"/>
                <w:sz w:val="32"/>
                <w:szCs w:val="32"/>
              </w:rPr>
              <w:t>且及时</w:t>
            </w:r>
            <w:proofErr w:type="gramEnd"/>
            <w:r w:rsidRPr="003A3D29">
              <w:rPr>
                <w:rFonts w:ascii="仿宋" w:eastAsia="仿宋" w:hAnsi="仿宋" w:cs="仿宋_GB2312" w:hint="eastAsia"/>
                <w:sz w:val="32"/>
                <w:szCs w:val="32"/>
              </w:rPr>
              <w:t>改正未造成危害后果</w:t>
            </w:r>
            <w:r w:rsidR="009F0423" w:rsidRPr="003A3D29">
              <w:rPr>
                <w:rFonts w:ascii="仿宋" w:eastAsia="仿宋" w:hAnsi="仿宋" w:cs="仿宋_GB2312" w:hint="eastAsia"/>
                <w:sz w:val="32"/>
                <w:szCs w:val="32"/>
              </w:rPr>
              <w:t>，</w:t>
            </w:r>
            <w:bookmarkStart w:id="6" w:name="_Hlk117875788"/>
            <w:r w:rsidR="009F0423" w:rsidRPr="003A3D29">
              <w:rPr>
                <w:rFonts w:ascii="仿宋" w:eastAsia="仿宋" w:hAnsi="仿宋" w:cs="仿宋_GB2312" w:hint="eastAsia"/>
                <w:sz w:val="32"/>
                <w:szCs w:val="32"/>
              </w:rPr>
              <w:t>未影响通行</w:t>
            </w:r>
            <w:r w:rsidR="00C91B0F" w:rsidRPr="003A3D29">
              <w:rPr>
                <w:rFonts w:ascii="仿宋" w:eastAsia="仿宋" w:hAnsi="仿宋" w:cs="仿宋_GB2312" w:hint="eastAsia"/>
                <w:sz w:val="32"/>
                <w:szCs w:val="32"/>
              </w:rPr>
              <w:t>安全</w:t>
            </w:r>
            <w:r w:rsidR="009F0423" w:rsidRPr="003A3D29">
              <w:rPr>
                <w:rFonts w:ascii="仿宋" w:eastAsia="仿宋" w:hAnsi="仿宋" w:cs="仿宋_GB2312" w:hint="eastAsia"/>
                <w:sz w:val="32"/>
                <w:szCs w:val="32"/>
              </w:rPr>
              <w:t>，非汛期的</w:t>
            </w:r>
            <w:bookmarkEnd w:id="6"/>
          </w:p>
        </w:tc>
        <w:tc>
          <w:tcPr>
            <w:tcW w:w="4960" w:type="dxa"/>
            <w:vAlign w:val="center"/>
          </w:tcPr>
          <w:p w14:paraId="396C9720" w14:textId="77777777" w:rsidR="00BA2D90" w:rsidRPr="003A3D29" w:rsidRDefault="00000000">
            <w:pPr>
              <w:adjustRightInd w:val="0"/>
              <w:spacing w:line="420" w:lineRule="exact"/>
              <w:ind w:firstLineChars="200" w:firstLine="640"/>
              <w:textAlignment w:val="center"/>
              <w:rPr>
                <w:rFonts w:ascii="仿宋" w:eastAsia="仿宋" w:hAnsi="仿宋" w:cs="仿宋_GB2312"/>
                <w:sz w:val="32"/>
                <w:szCs w:val="32"/>
              </w:rPr>
            </w:pPr>
            <w:r w:rsidRPr="003A3D29">
              <w:rPr>
                <w:rFonts w:ascii="仿宋" w:eastAsia="仿宋" w:hAnsi="仿宋" w:cs="仿宋_GB2312" w:hint="eastAsia"/>
                <w:sz w:val="32"/>
                <w:szCs w:val="32"/>
              </w:rPr>
              <w:t>《杭州市市政设施管理条例》第五十八条第二款“占用、挖掘城市道路设施、桥涵设施、城市河道设施不按规定设置交通安全护栏和标志，挖掘工程完成后不按规定回填夯实，或占用、挖掘结束后不及时清理现场、拆除临时设施的，由城市管理行政执法机关责令限期纠正，并可处五百元以上五千元以下罚款，造成他人伤害或损失的，应当赔偿损失。”</w:t>
            </w:r>
          </w:p>
        </w:tc>
      </w:tr>
      <w:tr w:rsidR="00BA2D90" w:rsidRPr="003A3D29" w14:paraId="679D9994" w14:textId="77777777">
        <w:trPr>
          <w:trHeight w:val="482"/>
          <w:jc w:val="center"/>
        </w:trPr>
        <w:tc>
          <w:tcPr>
            <w:tcW w:w="988" w:type="dxa"/>
            <w:vAlign w:val="center"/>
          </w:tcPr>
          <w:p w14:paraId="7AA91C8E" w14:textId="76206333" w:rsidR="00BA2D90" w:rsidRPr="003A3D29" w:rsidRDefault="00CC185C">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lastRenderedPageBreak/>
              <w:t>2</w:t>
            </w:r>
            <w:r w:rsidR="003A3D29" w:rsidRPr="003A3D29">
              <w:rPr>
                <w:rFonts w:ascii="仿宋" w:eastAsia="仿宋" w:hAnsi="仿宋" w:cs="仿宋_GB2312" w:hint="eastAsia"/>
                <w:sz w:val="32"/>
                <w:szCs w:val="32"/>
              </w:rPr>
              <w:t>8</w:t>
            </w:r>
          </w:p>
        </w:tc>
        <w:tc>
          <w:tcPr>
            <w:tcW w:w="2668" w:type="dxa"/>
            <w:vAlign w:val="center"/>
          </w:tcPr>
          <w:p w14:paraId="44B95C8F"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对占用、挖掘河道设施结束后不及时清理现场、拆除临时设施</w:t>
            </w:r>
          </w:p>
        </w:tc>
        <w:tc>
          <w:tcPr>
            <w:tcW w:w="3570" w:type="dxa"/>
            <w:vAlign w:val="center"/>
          </w:tcPr>
          <w:p w14:paraId="1620C639" w14:textId="20E5F747" w:rsidR="00BA2D90" w:rsidRPr="003A3D29" w:rsidRDefault="00000000">
            <w:pPr>
              <w:widowControl/>
              <w:suppressAutoHyphens/>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一年内首次发现，现场堆放物品或临时设备占用的区域面积2平方米以下，</w:t>
            </w:r>
            <w:proofErr w:type="gramStart"/>
            <w:r w:rsidRPr="003A3D29">
              <w:rPr>
                <w:rFonts w:ascii="仿宋" w:eastAsia="仿宋" w:hAnsi="仿宋" w:cs="仿宋_GB2312" w:hint="eastAsia"/>
                <w:sz w:val="32"/>
                <w:szCs w:val="32"/>
              </w:rPr>
              <w:t>且及时</w:t>
            </w:r>
            <w:proofErr w:type="gramEnd"/>
            <w:r w:rsidRPr="003A3D29">
              <w:rPr>
                <w:rFonts w:ascii="仿宋" w:eastAsia="仿宋" w:hAnsi="仿宋" w:cs="仿宋_GB2312" w:hint="eastAsia"/>
                <w:sz w:val="32"/>
                <w:szCs w:val="32"/>
              </w:rPr>
              <w:t>改正未造成危害后果</w:t>
            </w:r>
            <w:r w:rsidR="009F0423" w:rsidRPr="003A3D29">
              <w:rPr>
                <w:rFonts w:ascii="仿宋" w:eastAsia="仿宋" w:hAnsi="仿宋" w:cs="仿宋_GB2312" w:hint="eastAsia"/>
                <w:sz w:val="32"/>
                <w:szCs w:val="32"/>
              </w:rPr>
              <w:t>，</w:t>
            </w:r>
            <w:bookmarkStart w:id="7" w:name="_Hlk117875848"/>
            <w:r w:rsidR="009F0423" w:rsidRPr="003A3D29">
              <w:rPr>
                <w:rFonts w:ascii="仿宋" w:eastAsia="仿宋" w:hAnsi="仿宋" w:cs="仿宋_GB2312" w:hint="eastAsia"/>
                <w:sz w:val="32"/>
                <w:szCs w:val="32"/>
              </w:rPr>
              <w:t>未影响通行</w:t>
            </w:r>
            <w:r w:rsidR="00C91B0F" w:rsidRPr="003A3D29">
              <w:rPr>
                <w:rFonts w:ascii="仿宋" w:eastAsia="仿宋" w:hAnsi="仿宋" w:cs="仿宋_GB2312" w:hint="eastAsia"/>
                <w:sz w:val="32"/>
                <w:szCs w:val="32"/>
              </w:rPr>
              <w:t>安全</w:t>
            </w:r>
            <w:r w:rsidR="009F0423" w:rsidRPr="003A3D29">
              <w:rPr>
                <w:rFonts w:ascii="仿宋" w:eastAsia="仿宋" w:hAnsi="仿宋" w:cs="仿宋_GB2312" w:hint="eastAsia"/>
                <w:sz w:val="32"/>
                <w:szCs w:val="32"/>
              </w:rPr>
              <w:t>，非汛期的</w:t>
            </w:r>
            <w:bookmarkEnd w:id="7"/>
          </w:p>
        </w:tc>
        <w:tc>
          <w:tcPr>
            <w:tcW w:w="4960" w:type="dxa"/>
            <w:vAlign w:val="center"/>
          </w:tcPr>
          <w:p w14:paraId="02613E3F"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杭州市市政设施管理条例》第五十八条第二款“占用、挖掘城市道路设施、桥涵设施、城市河道设施不按规定设置交通安全护栏和标志，挖掘工程完成后不按规定回填夯实，或占用、挖掘结束后不及时清理现场、拆除临时设施的，由城市管理行政执法机关责令限期纠正，并可处五百元以上五千元以下罚款，造成他人伤害或损失的，应当赔偿损失。”</w:t>
            </w:r>
          </w:p>
        </w:tc>
      </w:tr>
      <w:tr w:rsidR="00BA2D90" w:rsidRPr="003A3D29" w14:paraId="16AE9C76" w14:textId="77777777">
        <w:trPr>
          <w:trHeight w:val="482"/>
          <w:jc w:val="center"/>
        </w:trPr>
        <w:tc>
          <w:tcPr>
            <w:tcW w:w="988" w:type="dxa"/>
            <w:vAlign w:val="center"/>
          </w:tcPr>
          <w:p w14:paraId="2419A06E" w14:textId="5C2508F4" w:rsidR="00BA2D90" w:rsidRPr="003A3D29" w:rsidRDefault="003A3D29">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t>29</w:t>
            </w:r>
          </w:p>
        </w:tc>
        <w:tc>
          <w:tcPr>
            <w:tcW w:w="2668" w:type="dxa"/>
            <w:vAlign w:val="center"/>
          </w:tcPr>
          <w:p w14:paraId="062C6864"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对擅自占用、挖掘河道设施</w:t>
            </w:r>
          </w:p>
        </w:tc>
        <w:tc>
          <w:tcPr>
            <w:tcW w:w="3570" w:type="dxa"/>
            <w:vAlign w:val="center"/>
          </w:tcPr>
          <w:p w14:paraId="70AD824B" w14:textId="3E7F218A" w:rsidR="00BA2D90" w:rsidRPr="003A3D29" w:rsidRDefault="00000000">
            <w:pPr>
              <w:widowControl/>
              <w:suppressAutoHyphens/>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一年内首次发现，擅自占用、挖掘河道设施2平方米以下，</w:t>
            </w:r>
            <w:proofErr w:type="gramStart"/>
            <w:r w:rsidRPr="003A3D29">
              <w:rPr>
                <w:rFonts w:ascii="仿宋" w:eastAsia="仿宋" w:hAnsi="仿宋" w:cs="仿宋_GB2312" w:hint="eastAsia"/>
                <w:sz w:val="32"/>
                <w:szCs w:val="32"/>
              </w:rPr>
              <w:t>且及时</w:t>
            </w:r>
            <w:proofErr w:type="gramEnd"/>
            <w:r w:rsidRPr="003A3D29">
              <w:rPr>
                <w:rFonts w:ascii="仿宋" w:eastAsia="仿宋" w:hAnsi="仿宋" w:cs="仿宋_GB2312" w:hint="eastAsia"/>
                <w:sz w:val="32"/>
                <w:szCs w:val="32"/>
              </w:rPr>
              <w:t>改正未造成危害后果</w:t>
            </w:r>
            <w:r w:rsidR="009F0423" w:rsidRPr="003A3D29">
              <w:rPr>
                <w:rFonts w:ascii="仿宋" w:eastAsia="仿宋" w:hAnsi="仿宋" w:cs="仿宋_GB2312" w:hint="eastAsia"/>
                <w:sz w:val="32"/>
                <w:szCs w:val="32"/>
              </w:rPr>
              <w:t>，</w:t>
            </w:r>
            <w:bookmarkStart w:id="8" w:name="_Hlk117875889"/>
            <w:r w:rsidR="009F0423" w:rsidRPr="003A3D29">
              <w:rPr>
                <w:rFonts w:ascii="仿宋" w:eastAsia="仿宋" w:hAnsi="仿宋" w:cs="仿宋_GB2312" w:hint="eastAsia"/>
                <w:sz w:val="32"/>
                <w:szCs w:val="32"/>
              </w:rPr>
              <w:t>未影响通行</w:t>
            </w:r>
            <w:r w:rsidR="00C91B0F" w:rsidRPr="003A3D29">
              <w:rPr>
                <w:rFonts w:ascii="仿宋" w:eastAsia="仿宋" w:hAnsi="仿宋" w:cs="仿宋_GB2312" w:hint="eastAsia"/>
                <w:sz w:val="32"/>
                <w:szCs w:val="32"/>
              </w:rPr>
              <w:t>安全</w:t>
            </w:r>
            <w:r w:rsidR="009F0423" w:rsidRPr="003A3D29">
              <w:rPr>
                <w:rFonts w:ascii="仿宋" w:eastAsia="仿宋" w:hAnsi="仿宋" w:cs="仿宋_GB2312" w:hint="eastAsia"/>
                <w:sz w:val="32"/>
                <w:szCs w:val="32"/>
              </w:rPr>
              <w:t>，非汛期的</w:t>
            </w:r>
            <w:bookmarkEnd w:id="8"/>
            <w:r w:rsidR="009F0423" w:rsidRPr="003A3D29">
              <w:rPr>
                <w:rFonts w:ascii="仿宋" w:eastAsia="仿宋" w:hAnsi="仿宋" w:cs="仿宋_GB2312" w:hint="eastAsia"/>
                <w:sz w:val="32"/>
                <w:szCs w:val="32"/>
              </w:rPr>
              <w:t>。</w:t>
            </w:r>
          </w:p>
        </w:tc>
        <w:tc>
          <w:tcPr>
            <w:tcW w:w="4960" w:type="dxa"/>
            <w:vAlign w:val="center"/>
          </w:tcPr>
          <w:p w14:paraId="4B6C5967" w14:textId="77777777" w:rsidR="00BA2D90" w:rsidRPr="003A3D29" w:rsidRDefault="00000000">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杭州市市政设施管理条例》第五十八条第一款“擅自占用、挖掘城市道路设施、桥涵设施、城市河道设施的，由城市管理行政执法机关责令行为人停止违法行为，恢复原状，赔偿损失，按规定补交城市道路占用费或城市道路挖掘修复费，并可处二万元以下的罚款。”</w:t>
            </w:r>
          </w:p>
        </w:tc>
      </w:tr>
      <w:tr w:rsidR="009E0D49" w:rsidRPr="003A3D29" w14:paraId="4194BDD8" w14:textId="77777777" w:rsidTr="009E0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2"/>
          <w:jc w:val="center"/>
        </w:trPr>
        <w:tc>
          <w:tcPr>
            <w:tcW w:w="988" w:type="dxa"/>
            <w:tcBorders>
              <w:top w:val="single" w:sz="4" w:space="0" w:color="auto"/>
              <w:left w:val="single" w:sz="4" w:space="0" w:color="auto"/>
              <w:bottom w:val="single" w:sz="4" w:space="0" w:color="auto"/>
              <w:right w:val="single" w:sz="4" w:space="0" w:color="auto"/>
            </w:tcBorders>
          </w:tcPr>
          <w:p w14:paraId="6E3EC86D" w14:textId="77777777" w:rsidR="00CC185C" w:rsidRPr="003A3D29" w:rsidRDefault="00CC185C" w:rsidP="00CC185C">
            <w:pPr>
              <w:adjustRightInd w:val="0"/>
              <w:spacing w:line="420" w:lineRule="exact"/>
              <w:jc w:val="center"/>
              <w:textAlignment w:val="center"/>
              <w:rPr>
                <w:rFonts w:ascii="仿宋" w:eastAsia="仿宋" w:hAnsi="仿宋" w:cs="仿宋_GB2312"/>
                <w:sz w:val="32"/>
                <w:szCs w:val="32"/>
              </w:rPr>
            </w:pPr>
          </w:p>
          <w:p w14:paraId="6D7ED495" w14:textId="77777777" w:rsidR="00CC185C" w:rsidRPr="003A3D29" w:rsidRDefault="00CC185C" w:rsidP="00CC185C">
            <w:pPr>
              <w:adjustRightInd w:val="0"/>
              <w:spacing w:line="420" w:lineRule="exact"/>
              <w:jc w:val="center"/>
              <w:textAlignment w:val="center"/>
              <w:rPr>
                <w:rFonts w:ascii="仿宋" w:eastAsia="仿宋" w:hAnsi="仿宋" w:cs="仿宋_GB2312"/>
                <w:sz w:val="32"/>
                <w:szCs w:val="32"/>
              </w:rPr>
            </w:pPr>
          </w:p>
          <w:p w14:paraId="017BEB77" w14:textId="7B5F581E" w:rsidR="009E0D49" w:rsidRPr="003A3D29" w:rsidRDefault="00CC185C" w:rsidP="00CC185C">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t>3</w:t>
            </w:r>
            <w:r w:rsidR="003A3D29" w:rsidRPr="003A3D29">
              <w:rPr>
                <w:rFonts w:ascii="仿宋" w:eastAsia="仿宋" w:hAnsi="仿宋" w:cs="仿宋_GB2312" w:hint="eastAsia"/>
                <w:sz w:val="32"/>
                <w:szCs w:val="32"/>
              </w:rPr>
              <w:t>0</w:t>
            </w:r>
          </w:p>
        </w:tc>
        <w:tc>
          <w:tcPr>
            <w:tcW w:w="2668" w:type="dxa"/>
            <w:tcBorders>
              <w:top w:val="single" w:sz="4" w:space="0" w:color="auto"/>
              <w:left w:val="single" w:sz="4" w:space="0" w:color="auto"/>
              <w:bottom w:val="single" w:sz="4" w:space="0" w:color="auto"/>
              <w:right w:val="single" w:sz="4" w:space="0" w:color="auto"/>
            </w:tcBorders>
          </w:tcPr>
          <w:p w14:paraId="0A04D8B9" w14:textId="77777777" w:rsidR="009E0D49" w:rsidRPr="003A3D29" w:rsidRDefault="009E0D49" w:rsidP="009E0D49">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拒绝将人防工程与地下工程连通的</w:t>
            </w:r>
          </w:p>
        </w:tc>
        <w:tc>
          <w:tcPr>
            <w:tcW w:w="3570" w:type="dxa"/>
            <w:tcBorders>
              <w:top w:val="single" w:sz="4" w:space="0" w:color="auto"/>
              <w:left w:val="single" w:sz="4" w:space="0" w:color="auto"/>
              <w:bottom w:val="single" w:sz="4" w:space="0" w:color="auto"/>
              <w:right w:val="single" w:sz="4" w:space="0" w:color="auto"/>
            </w:tcBorders>
          </w:tcPr>
          <w:p w14:paraId="76FAF64A" w14:textId="77777777" w:rsidR="009E0D49" w:rsidRPr="003A3D29" w:rsidRDefault="009E0D49" w:rsidP="009E0D49">
            <w:pPr>
              <w:widowControl/>
              <w:suppressAutoHyphens/>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违法情节轻微，初次拒绝人防工程与其他地下工程连通，并在规定期限内改正，没有造成危害后果的</w:t>
            </w:r>
          </w:p>
        </w:tc>
        <w:tc>
          <w:tcPr>
            <w:tcW w:w="4960" w:type="dxa"/>
            <w:tcBorders>
              <w:top w:val="single" w:sz="4" w:space="0" w:color="auto"/>
              <w:left w:val="single" w:sz="4" w:space="0" w:color="auto"/>
              <w:bottom w:val="single" w:sz="4" w:space="0" w:color="auto"/>
              <w:right w:val="single" w:sz="4" w:space="0" w:color="auto"/>
            </w:tcBorders>
          </w:tcPr>
          <w:p w14:paraId="14C76C5C" w14:textId="77777777" w:rsidR="009E0D49" w:rsidRPr="003A3D29" w:rsidRDefault="009E0D49" w:rsidP="009E0D49">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《杭州市人防工程管理规定》第三十条“违反本规定第十二条第二款的规定，拒绝将人民防空工程与地下工程连通的，由人民防空主管部门责令限期改正，给予警告，并可处以1万元以上5万元以下罚款。”</w:t>
            </w:r>
          </w:p>
        </w:tc>
      </w:tr>
      <w:tr w:rsidR="009E0D49" w:rsidRPr="003A3D29" w14:paraId="0BFAA1EE" w14:textId="77777777" w:rsidTr="009E0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2"/>
          <w:jc w:val="center"/>
        </w:trPr>
        <w:tc>
          <w:tcPr>
            <w:tcW w:w="988" w:type="dxa"/>
            <w:tcBorders>
              <w:top w:val="single" w:sz="4" w:space="0" w:color="auto"/>
              <w:left w:val="single" w:sz="4" w:space="0" w:color="auto"/>
              <w:bottom w:val="single" w:sz="4" w:space="0" w:color="auto"/>
              <w:right w:val="single" w:sz="4" w:space="0" w:color="auto"/>
            </w:tcBorders>
          </w:tcPr>
          <w:p w14:paraId="7BD8CE20" w14:textId="77777777" w:rsidR="00CC185C" w:rsidRPr="003A3D29" w:rsidRDefault="00CC185C" w:rsidP="00CC185C">
            <w:pPr>
              <w:adjustRightInd w:val="0"/>
              <w:spacing w:line="420" w:lineRule="exact"/>
              <w:jc w:val="center"/>
              <w:textAlignment w:val="center"/>
              <w:rPr>
                <w:rFonts w:ascii="仿宋" w:eastAsia="仿宋" w:hAnsi="仿宋" w:cs="仿宋_GB2312"/>
                <w:sz w:val="32"/>
                <w:szCs w:val="32"/>
              </w:rPr>
            </w:pPr>
          </w:p>
          <w:p w14:paraId="10A29B65" w14:textId="77777777" w:rsidR="00CC185C" w:rsidRPr="003A3D29" w:rsidRDefault="00CC185C" w:rsidP="00CC185C">
            <w:pPr>
              <w:adjustRightInd w:val="0"/>
              <w:spacing w:line="420" w:lineRule="exact"/>
              <w:jc w:val="center"/>
              <w:textAlignment w:val="center"/>
              <w:rPr>
                <w:rFonts w:ascii="仿宋" w:eastAsia="仿宋" w:hAnsi="仿宋" w:cs="仿宋_GB2312"/>
                <w:sz w:val="32"/>
                <w:szCs w:val="32"/>
              </w:rPr>
            </w:pPr>
          </w:p>
          <w:p w14:paraId="0243D8B2" w14:textId="72311CBD" w:rsidR="009E0D49" w:rsidRPr="003A3D29" w:rsidRDefault="00CC185C" w:rsidP="00CC185C">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t>3</w:t>
            </w:r>
            <w:r w:rsidR="003A3D29" w:rsidRPr="003A3D29">
              <w:rPr>
                <w:rFonts w:ascii="仿宋" w:eastAsia="仿宋" w:hAnsi="仿宋" w:cs="仿宋_GB2312" w:hint="eastAsia"/>
                <w:sz w:val="32"/>
                <w:szCs w:val="32"/>
              </w:rPr>
              <w:t>1</w:t>
            </w:r>
          </w:p>
        </w:tc>
        <w:tc>
          <w:tcPr>
            <w:tcW w:w="2668" w:type="dxa"/>
            <w:tcBorders>
              <w:top w:val="single" w:sz="4" w:space="0" w:color="auto"/>
              <w:left w:val="single" w:sz="4" w:space="0" w:color="auto"/>
              <w:bottom w:val="single" w:sz="4" w:space="0" w:color="auto"/>
              <w:right w:val="single" w:sz="4" w:space="0" w:color="auto"/>
            </w:tcBorders>
          </w:tcPr>
          <w:p w14:paraId="7FDCD43D" w14:textId="77777777" w:rsidR="009E0D49" w:rsidRPr="003A3D29" w:rsidRDefault="009E0D49" w:rsidP="009E0D49">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建设城市地下工程不兼顾人民防空需要的</w:t>
            </w:r>
          </w:p>
        </w:tc>
        <w:tc>
          <w:tcPr>
            <w:tcW w:w="3570" w:type="dxa"/>
            <w:tcBorders>
              <w:top w:val="single" w:sz="4" w:space="0" w:color="auto"/>
              <w:left w:val="single" w:sz="4" w:space="0" w:color="auto"/>
              <w:bottom w:val="single" w:sz="4" w:space="0" w:color="auto"/>
              <w:right w:val="single" w:sz="4" w:space="0" w:color="auto"/>
            </w:tcBorders>
          </w:tcPr>
          <w:p w14:paraId="55C7357A" w14:textId="77777777" w:rsidR="009E0D49" w:rsidRPr="003A3D29" w:rsidRDefault="009E0D49" w:rsidP="009E0D49">
            <w:pPr>
              <w:widowControl/>
              <w:suppressAutoHyphens/>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违法情节轻微，初次被发现建设城市地下工程不兼顾人民防空需要，并在规定期限内改正，没有造成危害后果的</w:t>
            </w:r>
          </w:p>
        </w:tc>
        <w:tc>
          <w:tcPr>
            <w:tcW w:w="4960" w:type="dxa"/>
            <w:tcBorders>
              <w:top w:val="single" w:sz="4" w:space="0" w:color="auto"/>
              <w:left w:val="single" w:sz="4" w:space="0" w:color="auto"/>
              <w:bottom w:val="single" w:sz="4" w:space="0" w:color="auto"/>
              <w:right w:val="single" w:sz="4" w:space="0" w:color="auto"/>
            </w:tcBorders>
          </w:tcPr>
          <w:p w14:paraId="565B69E7" w14:textId="77777777" w:rsidR="009E0D49" w:rsidRPr="003A3D29" w:rsidRDefault="009E0D49" w:rsidP="009E0D49">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《杭州市人防工程管理规定》三十一条“违反本规定第十四条第一款的规定，建设城市地下工程不兼顾人民防空需要的，由人民防空主管部门责令限期改正，给予警告，并可处以1万元以上5万元以下罚款。”</w:t>
            </w:r>
          </w:p>
        </w:tc>
      </w:tr>
      <w:tr w:rsidR="009E0D49" w:rsidRPr="003A3D29" w14:paraId="50E99526" w14:textId="77777777" w:rsidTr="009E0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2"/>
          <w:jc w:val="center"/>
        </w:trPr>
        <w:tc>
          <w:tcPr>
            <w:tcW w:w="988" w:type="dxa"/>
            <w:tcBorders>
              <w:top w:val="single" w:sz="4" w:space="0" w:color="auto"/>
              <w:left w:val="single" w:sz="4" w:space="0" w:color="auto"/>
              <w:bottom w:val="single" w:sz="4" w:space="0" w:color="auto"/>
              <w:right w:val="single" w:sz="4" w:space="0" w:color="auto"/>
            </w:tcBorders>
          </w:tcPr>
          <w:p w14:paraId="5859C4EB" w14:textId="77777777" w:rsidR="00CC185C" w:rsidRPr="003A3D29" w:rsidRDefault="00CC185C" w:rsidP="00CC185C">
            <w:pPr>
              <w:adjustRightInd w:val="0"/>
              <w:spacing w:line="420" w:lineRule="exact"/>
              <w:jc w:val="center"/>
              <w:textAlignment w:val="center"/>
              <w:rPr>
                <w:rFonts w:ascii="仿宋" w:eastAsia="仿宋" w:hAnsi="仿宋" w:cs="仿宋_GB2312"/>
                <w:sz w:val="32"/>
                <w:szCs w:val="32"/>
              </w:rPr>
            </w:pPr>
          </w:p>
          <w:p w14:paraId="7D880290" w14:textId="77777777" w:rsidR="00CC185C" w:rsidRPr="003A3D29" w:rsidRDefault="00CC185C" w:rsidP="00CC185C">
            <w:pPr>
              <w:adjustRightInd w:val="0"/>
              <w:spacing w:line="420" w:lineRule="exact"/>
              <w:jc w:val="center"/>
              <w:textAlignment w:val="center"/>
              <w:rPr>
                <w:rFonts w:ascii="仿宋" w:eastAsia="仿宋" w:hAnsi="仿宋" w:cs="仿宋_GB2312"/>
                <w:sz w:val="32"/>
                <w:szCs w:val="32"/>
              </w:rPr>
            </w:pPr>
          </w:p>
          <w:p w14:paraId="0F22B8C2" w14:textId="77777777" w:rsidR="00CC185C" w:rsidRPr="003A3D29" w:rsidRDefault="00CC185C" w:rsidP="00CC185C">
            <w:pPr>
              <w:adjustRightInd w:val="0"/>
              <w:spacing w:line="420" w:lineRule="exact"/>
              <w:jc w:val="center"/>
              <w:textAlignment w:val="center"/>
              <w:rPr>
                <w:rFonts w:ascii="仿宋" w:eastAsia="仿宋" w:hAnsi="仿宋" w:cs="仿宋_GB2312"/>
                <w:sz w:val="32"/>
                <w:szCs w:val="32"/>
              </w:rPr>
            </w:pPr>
          </w:p>
          <w:p w14:paraId="76ED5FDF" w14:textId="77777777" w:rsidR="00CC185C" w:rsidRPr="003A3D29" w:rsidRDefault="00CC185C" w:rsidP="00CC185C">
            <w:pPr>
              <w:adjustRightInd w:val="0"/>
              <w:spacing w:line="420" w:lineRule="exact"/>
              <w:jc w:val="center"/>
              <w:textAlignment w:val="center"/>
              <w:rPr>
                <w:rFonts w:ascii="仿宋" w:eastAsia="仿宋" w:hAnsi="仿宋" w:cs="仿宋_GB2312"/>
                <w:sz w:val="32"/>
                <w:szCs w:val="32"/>
              </w:rPr>
            </w:pPr>
          </w:p>
          <w:p w14:paraId="2922E73A" w14:textId="69E5529D" w:rsidR="009E0D49" w:rsidRPr="003A3D29" w:rsidRDefault="009E0D49" w:rsidP="00CC185C">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t>3</w:t>
            </w:r>
            <w:r w:rsidR="003A3D29" w:rsidRPr="003A3D29">
              <w:rPr>
                <w:rFonts w:ascii="仿宋" w:eastAsia="仿宋" w:hAnsi="仿宋" w:cs="仿宋_GB2312" w:hint="eastAsia"/>
                <w:sz w:val="32"/>
                <w:szCs w:val="32"/>
              </w:rPr>
              <w:t>2</w:t>
            </w:r>
          </w:p>
        </w:tc>
        <w:tc>
          <w:tcPr>
            <w:tcW w:w="2668" w:type="dxa"/>
            <w:tcBorders>
              <w:top w:val="single" w:sz="4" w:space="0" w:color="auto"/>
              <w:left w:val="single" w:sz="4" w:space="0" w:color="auto"/>
              <w:bottom w:val="single" w:sz="4" w:space="0" w:color="auto"/>
              <w:right w:val="single" w:sz="4" w:space="0" w:color="auto"/>
            </w:tcBorders>
          </w:tcPr>
          <w:p w14:paraId="3B0D65A7" w14:textId="77777777" w:rsidR="009E0D49" w:rsidRPr="003A3D29" w:rsidRDefault="009E0D49" w:rsidP="009E0D49">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使用不符合国家标准和技术规范的人民防空专用设备的</w:t>
            </w:r>
          </w:p>
        </w:tc>
        <w:tc>
          <w:tcPr>
            <w:tcW w:w="3570" w:type="dxa"/>
            <w:tcBorders>
              <w:top w:val="single" w:sz="4" w:space="0" w:color="auto"/>
              <w:left w:val="single" w:sz="4" w:space="0" w:color="auto"/>
              <w:bottom w:val="single" w:sz="4" w:space="0" w:color="auto"/>
              <w:right w:val="single" w:sz="4" w:space="0" w:color="auto"/>
            </w:tcBorders>
          </w:tcPr>
          <w:p w14:paraId="0C017962" w14:textId="77777777" w:rsidR="009E0D49" w:rsidRPr="003A3D29" w:rsidRDefault="009E0D49" w:rsidP="009E0D49">
            <w:pPr>
              <w:widowControl/>
              <w:suppressAutoHyphens/>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违法情节轻微，初次被发现使用不符合国家标准和技术规范的人民防空专用设备，并在规定期限内改正，没有造成危害后果的</w:t>
            </w:r>
          </w:p>
        </w:tc>
        <w:tc>
          <w:tcPr>
            <w:tcW w:w="4960" w:type="dxa"/>
            <w:tcBorders>
              <w:top w:val="single" w:sz="4" w:space="0" w:color="auto"/>
              <w:left w:val="single" w:sz="4" w:space="0" w:color="auto"/>
              <w:bottom w:val="single" w:sz="4" w:space="0" w:color="auto"/>
              <w:right w:val="single" w:sz="4" w:space="0" w:color="auto"/>
            </w:tcBorders>
          </w:tcPr>
          <w:p w14:paraId="2F9A638B" w14:textId="77777777" w:rsidR="009E0D49" w:rsidRPr="003A3D29" w:rsidRDefault="009E0D49" w:rsidP="009E0D49">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《杭州市人防工程管理规定》第三十四条“违反本规定第十七条的规定，生产企业未按照国家标准生产人民防空工程专用设备的；建设单位使用不符合国家标准和技术规范的人民防空专用设备的，由人民</w:t>
            </w:r>
            <w:r w:rsidRPr="003A3D29">
              <w:rPr>
                <w:rFonts w:ascii="仿宋" w:eastAsia="仿宋" w:hAnsi="仿宋" w:cs="仿宋_GB2312" w:hint="eastAsia"/>
                <w:sz w:val="32"/>
                <w:szCs w:val="32"/>
              </w:rPr>
              <w:lastRenderedPageBreak/>
              <w:t>防空主管部门责令限期改正，并可处以1万元以上5万元以下罚款。”</w:t>
            </w:r>
          </w:p>
        </w:tc>
      </w:tr>
      <w:tr w:rsidR="009E0D49" w:rsidRPr="003A3D29" w14:paraId="7B40B9E7" w14:textId="77777777" w:rsidTr="009E0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2"/>
          <w:jc w:val="center"/>
        </w:trPr>
        <w:tc>
          <w:tcPr>
            <w:tcW w:w="988" w:type="dxa"/>
            <w:tcBorders>
              <w:top w:val="single" w:sz="4" w:space="0" w:color="auto"/>
              <w:left w:val="single" w:sz="4" w:space="0" w:color="auto"/>
              <w:bottom w:val="single" w:sz="4" w:space="0" w:color="auto"/>
              <w:right w:val="single" w:sz="4" w:space="0" w:color="auto"/>
            </w:tcBorders>
          </w:tcPr>
          <w:p w14:paraId="5FBB2146" w14:textId="77777777" w:rsidR="00CC185C" w:rsidRPr="003A3D29" w:rsidRDefault="00CC185C" w:rsidP="00CC185C">
            <w:pPr>
              <w:adjustRightInd w:val="0"/>
              <w:spacing w:line="420" w:lineRule="exact"/>
              <w:jc w:val="center"/>
              <w:textAlignment w:val="center"/>
              <w:rPr>
                <w:rFonts w:ascii="仿宋" w:eastAsia="仿宋" w:hAnsi="仿宋" w:cs="仿宋_GB2312"/>
                <w:sz w:val="32"/>
                <w:szCs w:val="32"/>
              </w:rPr>
            </w:pPr>
          </w:p>
          <w:p w14:paraId="5D2CA58D" w14:textId="77777777" w:rsidR="00CC185C" w:rsidRPr="003A3D29" w:rsidRDefault="00CC185C" w:rsidP="00CC185C">
            <w:pPr>
              <w:adjustRightInd w:val="0"/>
              <w:spacing w:line="420" w:lineRule="exact"/>
              <w:jc w:val="center"/>
              <w:textAlignment w:val="center"/>
              <w:rPr>
                <w:rFonts w:ascii="仿宋" w:eastAsia="仿宋" w:hAnsi="仿宋" w:cs="仿宋_GB2312"/>
                <w:sz w:val="32"/>
                <w:szCs w:val="32"/>
              </w:rPr>
            </w:pPr>
          </w:p>
          <w:p w14:paraId="3D0EB663" w14:textId="77777777" w:rsidR="00CC185C" w:rsidRPr="003A3D29" w:rsidRDefault="00CC185C" w:rsidP="00CC185C">
            <w:pPr>
              <w:adjustRightInd w:val="0"/>
              <w:spacing w:line="420" w:lineRule="exact"/>
              <w:jc w:val="center"/>
              <w:textAlignment w:val="center"/>
              <w:rPr>
                <w:rFonts w:ascii="仿宋" w:eastAsia="仿宋" w:hAnsi="仿宋" w:cs="仿宋_GB2312"/>
                <w:sz w:val="32"/>
                <w:szCs w:val="32"/>
              </w:rPr>
            </w:pPr>
          </w:p>
          <w:p w14:paraId="2C0BC1DA" w14:textId="00D4A72D" w:rsidR="009E0D49" w:rsidRPr="003A3D29" w:rsidRDefault="00CC185C" w:rsidP="00CC185C">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t>3</w:t>
            </w:r>
            <w:r w:rsidR="003A3D29" w:rsidRPr="003A3D29">
              <w:rPr>
                <w:rFonts w:ascii="仿宋" w:eastAsia="仿宋" w:hAnsi="仿宋" w:cs="仿宋_GB2312" w:hint="eastAsia"/>
                <w:sz w:val="32"/>
                <w:szCs w:val="32"/>
              </w:rPr>
              <w:t>3</w:t>
            </w:r>
          </w:p>
        </w:tc>
        <w:tc>
          <w:tcPr>
            <w:tcW w:w="2668" w:type="dxa"/>
            <w:tcBorders>
              <w:top w:val="single" w:sz="4" w:space="0" w:color="auto"/>
              <w:left w:val="single" w:sz="4" w:space="0" w:color="auto"/>
              <w:bottom w:val="single" w:sz="4" w:space="0" w:color="auto"/>
              <w:right w:val="single" w:sz="4" w:space="0" w:color="auto"/>
            </w:tcBorders>
          </w:tcPr>
          <w:p w14:paraId="5A188303" w14:textId="77777777" w:rsidR="009E0D49" w:rsidRPr="003A3D29" w:rsidRDefault="009E0D49" w:rsidP="009E0D49">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人民防空专用设备的生产企业未按照国家标准生产人民防空专用设备的</w:t>
            </w:r>
          </w:p>
        </w:tc>
        <w:tc>
          <w:tcPr>
            <w:tcW w:w="3570" w:type="dxa"/>
            <w:tcBorders>
              <w:top w:val="single" w:sz="4" w:space="0" w:color="auto"/>
              <w:left w:val="single" w:sz="4" w:space="0" w:color="auto"/>
              <w:bottom w:val="single" w:sz="4" w:space="0" w:color="auto"/>
              <w:right w:val="single" w:sz="4" w:space="0" w:color="auto"/>
            </w:tcBorders>
          </w:tcPr>
          <w:p w14:paraId="7966FA7B" w14:textId="77777777" w:rsidR="009E0D49" w:rsidRPr="003A3D29" w:rsidRDefault="009E0D49" w:rsidP="009E0D49">
            <w:pPr>
              <w:widowControl/>
              <w:suppressAutoHyphens/>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违法情节轻微，初次被发现生产不符合国家标准和技术规范的人民防空专用设备，并在规定期限内改正，没有造成危害后果的</w:t>
            </w:r>
          </w:p>
        </w:tc>
        <w:tc>
          <w:tcPr>
            <w:tcW w:w="4960" w:type="dxa"/>
            <w:tcBorders>
              <w:top w:val="single" w:sz="4" w:space="0" w:color="auto"/>
              <w:left w:val="single" w:sz="4" w:space="0" w:color="auto"/>
              <w:bottom w:val="single" w:sz="4" w:space="0" w:color="auto"/>
              <w:right w:val="single" w:sz="4" w:space="0" w:color="auto"/>
            </w:tcBorders>
          </w:tcPr>
          <w:p w14:paraId="7EA42C34" w14:textId="77777777" w:rsidR="009E0D49" w:rsidRPr="003A3D29" w:rsidRDefault="009E0D49" w:rsidP="009E0D49">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杭州市人防工程管理规定》第三十四条“违反本规定第十七条的规定，生产企业未按照国家标准生产人民防空工程专用设备的；建设单位使用不符合国家标准和技术规范的人民防空专用设备的，由人民防空主管部门责令限期改正，并可处以1万元以上5万元以下罚款。”</w:t>
            </w:r>
          </w:p>
        </w:tc>
      </w:tr>
      <w:tr w:rsidR="009E0D49" w:rsidRPr="003A3D29" w14:paraId="26BF7827" w14:textId="77777777" w:rsidTr="009E0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2"/>
          <w:jc w:val="center"/>
        </w:trPr>
        <w:tc>
          <w:tcPr>
            <w:tcW w:w="988" w:type="dxa"/>
            <w:tcBorders>
              <w:top w:val="single" w:sz="4" w:space="0" w:color="auto"/>
              <w:left w:val="single" w:sz="4" w:space="0" w:color="auto"/>
              <w:bottom w:val="single" w:sz="4" w:space="0" w:color="auto"/>
              <w:right w:val="single" w:sz="4" w:space="0" w:color="auto"/>
            </w:tcBorders>
          </w:tcPr>
          <w:p w14:paraId="2613D589" w14:textId="77777777" w:rsidR="00CC185C" w:rsidRPr="003A3D29" w:rsidRDefault="00CC185C" w:rsidP="00CC185C">
            <w:pPr>
              <w:adjustRightInd w:val="0"/>
              <w:spacing w:line="420" w:lineRule="exact"/>
              <w:jc w:val="center"/>
              <w:textAlignment w:val="center"/>
              <w:rPr>
                <w:rFonts w:ascii="仿宋" w:eastAsia="仿宋" w:hAnsi="仿宋" w:cs="仿宋_GB2312"/>
                <w:sz w:val="32"/>
                <w:szCs w:val="32"/>
              </w:rPr>
            </w:pPr>
          </w:p>
          <w:p w14:paraId="5F60EDA3" w14:textId="77777777" w:rsidR="00CC185C" w:rsidRPr="003A3D29" w:rsidRDefault="00CC185C" w:rsidP="00CC185C">
            <w:pPr>
              <w:adjustRightInd w:val="0"/>
              <w:spacing w:line="420" w:lineRule="exact"/>
              <w:jc w:val="center"/>
              <w:textAlignment w:val="center"/>
              <w:rPr>
                <w:rFonts w:ascii="仿宋" w:eastAsia="仿宋" w:hAnsi="仿宋" w:cs="仿宋_GB2312"/>
                <w:sz w:val="32"/>
                <w:szCs w:val="32"/>
              </w:rPr>
            </w:pPr>
          </w:p>
          <w:p w14:paraId="4592C69F" w14:textId="77777777" w:rsidR="00CC185C" w:rsidRPr="003A3D29" w:rsidRDefault="00CC185C" w:rsidP="00CC185C">
            <w:pPr>
              <w:adjustRightInd w:val="0"/>
              <w:spacing w:line="420" w:lineRule="exact"/>
              <w:jc w:val="center"/>
              <w:textAlignment w:val="center"/>
              <w:rPr>
                <w:rFonts w:ascii="仿宋" w:eastAsia="仿宋" w:hAnsi="仿宋" w:cs="仿宋_GB2312"/>
                <w:sz w:val="32"/>
                <w:szCs w:val="32"/>
              </w:rPr>
            </w:pPr>
          </w:p>
          <w:p w14:paraId="7D28CC39" w14:textId="144470D1" w:rsidR="009E0D49" w:rsidRPr="003A3D29" w:rsidRDefault="00CC185C" w:rsidP="00CC185C">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t>3</w:t>
            </w:r>
            <w:r w:rsidR="003A3D29" w:rsidRPr="003A3D29">
              <w:rPr>
                <w:rFonts w:ascii="仿宋" w:eastAsia="仿宋" w:hAnsi="仿宋" w:cs="仿宋_GB2312" w:hint="eastAsia"/>
                <w:sz w:val="32"/>
                <w:szCs w:val="32"/>
              </w:rPr>
              <w:t>4</w:t>
            </w:r>
          </w:p>
        </w:tc>
        <w:tc>
          <w:tcPr>
            <w:tcW w:w="2668" w:type="dxa"/>
            <w:tcBorders>
              <w:top w:val="single" w:sz="4" w:space="0" w:color="auto"/>
              <w:left w:val="single" w:sz="4" w:space="0" w:color="auto"/>
              <w:bottom w:val="single" w:sz="4" w:space="0" w:color="auto"/>
              <w:right w:val="single" w:sz="4" w:space="0" w:color="auto"/>
            </w:tcBorders>
          </w:tcPr>
          <w:p w14:paraId="212FA9E9" w14:textId="77777777" w:rsidR="009E0D49" w:rsidRPr="003A3D29" w:rsidRDefault="009E0D49" w:rsidP="009E0D49">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平时利用防空地下室和兼顾人防工程，建设单位未向人民防空主管部门办理登记手续的</w:t>
            </w:r>
          </w:p>
        </w:tc>
        <w:tc>
          <w:tcPr>
            <w:tcW w:w="3570" w:type="dxa"/>
            <w:tcBorders>
              <w:top w:val="single" w:sz="4" w:space="0" w:color="auto"/>
              <w:left w:val="single" w:sz="4" w:space="0" w:color="auto"/>
              <w:bottom w:val="single" w:sz="4" w:space="0" w:color="auto"/>
              <w:right w:val="single" w:sz="4" w:space="0" w:color="auto"/>
            </w:tcBorders>
          </w:tcPr>
          <w:p w14:paraId="3C960538" w14:textId="77777777" w:rsidR="009E0D49" w:rsidRPr="003A3D29" w:rsidRDefault="009E0D49" w:rsidP="009E0D49">
            <w:pPr>
              <w:widowControl/>
              <w:suppressAutoHyphens/>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违法情节轻微，初次被发现平时利用防空地下室和兼顾人防工程，建设单位未向人民防空主管部门办理登记手续的，并在规定期限内改正，没有造成危害后果的</w:t>
            </w:r>
          </w:p>
        </w:tc>
        <w:tc>
          <w:tcPr>
            <w:tcW w:w="4960" w:type="dxa"/>
            <w:tcBorders>
              <w:top w:val="single" w:sz="4" w:space="0" w:color="auto"/>
              <w:left w:val="single" w:sz="4" w:space="0" w:color="auto"/>
              <w:bottom w:val="single" w:sz="4" w:space="0" w:color="auto"/>
              <w:right w:val="single" w:sz="4" w:space="0" w:color="auto"/>
            </w:tcBorders>
          </w:tcPr>
          <w:p w14:paraId="62530A50" w14:textId="77777777" w:rsidR="009E0D49" w:rsidRPr="003A3D29" w:rsidRDefault="009E0D49" w:rsidP="009E0D49">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杭州市人防工程管理规定》第三十六条“违反本规定第二十五条的规定，平时利用防空地下室和兼顾人防工程，建设单位未向人民防空主管部门办理登记手续的，由人民防空主管部门责令限期改正，给予警告，并可对个人处以1000元以上5000元以下罚款，对单位可处以1万元以上5万元以下罚款。”</w:t>
            </w:r>
          </w:p>
        </w:tc>
      </w:tr>
      <w:tr w:rsidR="009E0D49" w:rsidRPr="003A3D29" w14:paraId="596BE9CB" w14:textId="77777777" w:rsidTr="009E0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2"/>
          <w:jc w:val="center"/>
        </w:trPr>
        <w:tc>
          <w:tcPr>
            <w:tcW w:w="988" w:type="dxa"/>
            <w:tcBorders>
              <w:top w:val="single" w:sz="4" w:space="0" w:color="auto"/>
              <w:left w:val="single" w:sz="4" w:space="0" w:color="auto"/>
              <w:bottom w:val="single" w:sz="4" w:space="0" w:color="auto"/>
              <w:right w:val="single" w:sz="4" w:space="0" w:color="auto"/>
            </w:tcBorders>
          </w:tcPr>
          <w:p w14:paraId="1CFB125D" w14:textId="77777777" w:rsidR="00CC185C" w:rsidRPr="003A3D29" w:rsidRDefault="00CC185C" w:rsidP="00CC185C">
            <w:pPr>
              <w:adjustRightInd w:val="0"/>
              <w:spacing w:line="420" w:lineRule="exact"/>
              <w:jc w:val="center"/>
              <w:textAlignment w:val="center"/>
              <w:rPr>
                <w:rFonts w:ascii="仿宋" w:eastAsia="仿宋" w:hAnsi="仿宋" w:cs="仿宋_GB2312"/>
                <w:sz w:val="32"/>
                <w:szCs w:val="32"/>
              </w:rPr>
            </w:pPr>
          </w:p>
          <w:p w14:paraId="776086F8" w14:textId="77777777" w:rsidR="00CC185C" w:rsidRPr="003A3D29" w:rsidRDefault="00CC185C" w:rsidP="00CC185C">
            <w:pPr>
              <w:adjustRightInd w:val="0"/>
              <w:spacing w:line="420" w:lineRule="exact"/>
              <w:jc w:val="center"/>
              <w:textAlignment w:val="center"/>
              <w:rPr>
                <w:rFonts w:ascii="仿宋" w:eastAsia="仿宋" w:hAnsi="仿宋" w:cs="仿宋_GB2312"/>
                <w:sz w:val="32"/>
                <w:szCs w:val="32"/>
              </w:rPr>
            </w:pPr>
          </w:p>
          <w:p w14:paraId="64CEFE2B" w14:textId="77777777" w:rsidR="00CC185C" w:rsidRPr="003A3D29" w:rsidRDefault="00CC185C" w:rsidP="00CC185C">
            <w:pPr>
              <w:adjustRightInd w:val="0"/>
              <w:spacing w:line="420" w:lineRule="exact"/>
              <w:jc w:val="center"/>
              <w:textAlignment w:val="center"/>
              <w:rPr>
                <w:rFonts w:ascii="仿宋" w:eastAsia="仿宋" w:hAnsi="仿宋" w:cs="仿宋_GB2312"/>
                <w:sz w:val="32"/>
                <w:szCs w:val="32"/>
              </w:rPr>
            </w:pPr>
          </w:p>
          <w:p w14:paraId="1A7148E3" w14:textId="077711BA" w:rsidR="009E0D49" w:rsidRPr="003A3D29" w:rsidRDefault="00CC185C" w:rsidP="00CC185C">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t>3</w:t>
            </w:r>
            <w:r w:rsidR="003A3D29" w:rsidRPr="003A3D29">
              <w:rPr>
                <w:rFonts w:ascii="仿宋" w:eastAsia="仿宋" w:hAnsi="仿宋" w:cs="仿宋_GB2312" w:hint="eastAsia"/>
                <w:sz w:val="32"/>
                <w:szCs w:val="32"/>
              </w:rPr>
              <w:t>5</w:t>
            </w:r>
          </w:p>
        </w:tc>
        <w:tc>
          <w:tcPr>
            <w:tcW w:w="2668" w:type="dxa"/>
            <w:tcBorders>
              <w:top w:val="single" w:sz="4" w:space="0" w:color="auto"/>
              <w:left w:val="single" w:sz="4" w:space="0" w:color="auto"/>
              <w:bottom w:val="single" w:sz="4" w:space="0" w:color="auto"/>
              <w:right w:val="single" w:sz="4" w:space="0" w:color="auto"/>
            </w:tcBorders>
          </w:tcPr>
          <w:p w14:paraId="0705E258" w14:textId="77777777" w:rsidR="009E0D49" w:rsidRPr="003A3D29" w:rsidRDefault="009E0D49" w:rsidP="009E0D49">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未达到人防工程维护管理标准的</w:t>
            </w:r>
          </w:p>
        </w:tc>
        <w:tc>
          <w:tcPr>
            <w:tcW w:w="3570" w:type="dxa"/>
            <w:tcBorders>
              <w:top w:val="single" w:sz="4" w:space="0" w:color="auto"/>
              <w:left w:val="single" w:sz="4" w:space="0" w:color="auto"/>
              <w:bottom w:val="single" w:sz="4" w:space="0" w:color="auto"/>
              <w:right w:val="single" w:sz="4" w:space="0" w:color="auto"/>
            </w:tcBorders>
          </w:tcPr>
          <w:p w14:paraId="07C8EE17" w14:textId="77777777" w:rsidR="009E0D49" w:rsidRPr="003A3D29" w:rsidRDefault="009E0D49" w:rsidP="009E0D49">
            <w:pPr>
              <w:widowControl/>
              <w:suppressAutoHyphens/>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违法情节轻微，初次被发现未达到人防工程维护管理标准，并在规定期限内改正，没有造成危害后果的</w:t>
            </w:r>
          </w:p>
        </w:tc>
        <w:tc>
          <w:tcPr>
            <w:tcW w:w="4960" w:type="dxa"/>
            <w:tcBorders>
              <w:top w:val="single" w:sz="4" w:space="0" w:color="auto"/>
              <w:left w:val="single" w:sz="4" w:space="0" w:color="auto"/>
              <w:bottom w:val="single" w:sz="4" w:space="0" w:color="auto"/>
              <w:right w:val="single" w:sz="4" w:space="0" w:color="auto"/>
            </w:tcBorders>
          </w:tcPr>
          <w:p w14:paraId="42628A99" w14:textId="77777777" w:rsidR="009E0D49" w:rsidRPr="003A3D29" w:rsidRDefault="009E0D49" w:rsidP="009E0D49">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《杭州市人防工程管理规定》第三十七条“违反本规定第二十八条的规定，未达到人民防空工程维护管理标准的，由人民防空主管部门责令限期改正，给予警告；逾期不改正的，处以5000元以上2万元以下罚款。”</w:t>
            </w:r>
          </w:p>
        </w:tc>
      </w:tr>
      <w:tr w:rsidR="009E0D49" w:rsidRPr="003A3D29" w14:paraId="5215BA20" w14:textId="77777777" w:rsidTr="009E0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2"/>
          <w:jc w:val="center"/>
        </w:trPr>
        <w:tc>
          <w:tcPr>
            <w:tcW w:w="988" w:type="dxa"/>
            <w:tcBorders>
              <w:top w:val="single" w:sz="4" w:space="0" w:color="auto"/>
              <w:left w:val="single" w:sz="4" w:space="0" w:color="auto"/>
              <w:bottom w:val="single" w:sz="4" w:space="0" w:color="auto"/>
              <w:right w:val="single" w:sz="4" w:space="0" w:color="auto"/>
            </w:tcBorders>
          </w:tcPr>
          <w:p w14:paraId="2E784D87" w14:textId="77777777" w:rsidR="00CC185C" w:rsidRPr="003A3D29" w:rsidRDefault="00CC185C" w:rsidP="00CC185C">
            <w:pPr>
              <w:adjustRightInd w:val="0"/>
              <w:spacing w:line="420" w:lineRule="exact"/>
              <w:jc w:val="center"/>
              <w:textAlignment w:val="center"/>
              <w:rPr>
                <w:rFonts w:ascii="仿宋" w:eastAsia="仿宋" w:hAnsi="仿宋" w:cs="仿宋_GB2312"/>
                <w:sz w:val="32"/>
                <w:szCs w:val="32"/>
              </w:rPr>
            </w:pPr>
          </w:p>
          <w:p w14:paraId="4B64F483" w14:textId="77777777" w:rsidR="003A3D29" w:rsidRDefault="003A3D29" w:rsidP="00CC185C">
            <w:pPr>
              <w:adjustRightInd w:val="0"/>
              <w:spacing w:line="420" w:lineRule="exact"/>
              <w:jc w:val="center"/>
              <w:textAlignment w:val="center"/>
              <w:rPr>
                <w:rFonts w:ascii="仿宋" w:eastAsia="仿宋" w:hAnsi="仿宋" w:cs="仿宋_GB2312"/>
                <w:sz w:val="32"/>
                <w:szCs w:val="32"/>
              </w:rPr>
            </w:pPr>
          </w:p>
          <w:p w14:paraId="11C3EBE8" w14:textId="77777777" w:rsidR="003A3D29" w:rsidRDefault="003A3D29" w:rsidP="00CC185C">
            <w:pPr>
              <w:adjustRightInd w:val="0"/>
              <w:spacing w:line="420" w:lineRule="exact"/>
              <w:jc w:val="center"/>
              <w:textAlignment w:val="center"/>
              <w:rPr>
                <w:rFonts w:ascii="仿宋" w:eastAsia="仿宋" w:hAnsi="仿宋" w:cs="仿宋_GB2312"/>
                <w:sz w:val="32"/>
                <w:szCs w:val="32"/>
              </w:rPr>
            </w:pPr>
          </w:p>
          <w:p w14:paraId="762D8213" w14:textId="77777777" w:rsidR="003A3D29" w:rsidRDefault="003A3D29" w:rsidP="00CC185C">
            <w:pPr>
              <w:adjustRightInd w:val="0"/>
              <w:spacing w:line="420" w:lineRule="exact"/>
              <w:jc w:val="center"/>
              <w:textAlignment w:val="center"/>
              <w:rPr>
                <w:rFonts w:ascii="仿宋" w:eastAsia="仿宋" w:hAnsi="仿宋" w:cs="仿宋_GB2312"/>
                <w:sz w:val="32"/>
                <w:szCs w:val="32"/>
              </w:rPr>
            </w:pPr>
          </w:p>
          <w:p w14:paraId="57FBE8AE" w14:textId="243DE957" w:rsidR="009E0D49" w:rsidRPr="003A3D29" w:rsidRDefault="00CC185C" w:rsidP="00CC185C">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t>3</w:t>
            </w:r>
            <w:r w:rsidR="003A3D29" w:rsidRPr="003A3D29">
              <w:rPr>
                <w:rFonts w:ascii="仿宋" w:eastAsia="仿宋" w:hAnsi="仿宋" w:cs="仿宋_GB2312" w:hint="eastAsia"/>
                <w:sz w:val="32"/>
                <w:szCs w:val="32"/>
              </w:rPr>
              <w:t>6</w:t>
            </w:r>
          </w:p>
        </w:tc>
        <w:tc>
          <w:tcPr>
            <w:tcW w:w="2668" w:type="dxa"/>
            <w:tcBorders>
              <w:top w:val="single" w:sz="4" w:space="0" w:color="auto"/>
              <w:left w:val="single" w:sz="4" w:space="0" w:color="auto"/>
              <w:bottom w:val="single" w:sz="4" w:space="0" w:color="auto"/>
              <w:right w:val="single" w:sz="4" w:space="0" w:color="auto"/>
            </w:tcBorders>
          </w:tcPr>
          <w:p w14:paraId="761A3FE9" w14:textId="417DFD18" w:rsidR="009E0D49" w:rsidRPr="003A3D29" w:rsidRDefault="009E0D49" w:rsidP="009E0D49">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城乡规划编制单位违反省有关技术规范编制城乡规划</w:t>
            </w:r>
          </w:p>
        </w:tc>
        <w:tc>
          <w:tcPr>
            <w:tcW w:w="3570" w:type="dxa"/>
            <w:tcBorders>
              <w:top w:val="single" w:sz="4" w:space="0" w:color="auto"/>
              <w:left w:val="single" w:sz="4" w:space="0" w:color="auto"/>
              <w:bottom w:val="single" w:sz="4" w:space="0" w:color="auto"/>
              <w:right w:val="single" w:sz="4" w:space="0" w:color="auto"/>
            </w:tcBorders>
          </w:tcPr>
          <w:p w14:paraId="6812D2A4" w14:textId="38A5C168" w:rsidR="009E0D49" w:rsidRPr="003A3D29" w:rsidRDefault="00CC185C" w:rsidP="00CC185C">
            <w:pPr>
              <w:widowControl/>
              <w:suppressAutoHyphens/>
              <w:adjustRightInd w:val="0"/>
              <w:spacing w:line="420" w:lineRule="exact"/>
              <w:ind w:firstLineChars="100" w:firstLine="320"/>
              <w:textAlignment w:val="center"/>
              <w:rPr>
                <w:rFonts w:ascii="仿宋" w:eastAsia="仿宋" w:hAnsi="仿宋" w:cs="仿宋_GB2312"/>
                <w:sz w:val="32"/>
                <w:szCs w:val="32"/>
              </w:rPr>
            </w:pPr>
            <w:r w:rsidRPr="003A3D29">
              <w:rPr>
                <w:rFonts w:ascii="仿宋" w:eastAsia="仿宋" w:hAnsi="仿宋" w:cs="仿宋_GB2312" w:hint="eastAsia"/>
                <w:sz w:val="32"/>
                <w:szCs w:val="32"/>
              </w:rPr>
              <w:t>一年内首次违法</w:t>
            </w:r>
            <w:r w:rsidR="009E0D49" w:rsidRPr="003A3D29">
              <w:rPr>
                <w:rFonts w:ascii="仿宋" w:eastAsia="仿宋" w:hAnsi="仿宋" w:cs="仿宋_GB2312" w:hint="eastAsia"/>
                <w:sz w:val="32"/>
                <w:szCs w:val="32"/>
              </w:rPr>
              <w:t>，在规定期限内改正，未对城乡规划实施造成影响的</w:t>
            </w:r>
          </w:p>
        </w:tc>
        <w:tc>
          <w:tcPr>
            <w:tcW w:w="4960" w:type="dxa"/>
            <w:tcBorders>
              <w:top w:val="single" w:sz="4" w:space="0" w:color="auto"/>
              <w:left w:val="single" w:sz="4" w:space="0" w:color="auto"/>
              <w:bottom w:val="single" w:sz="4" w:space="0" w:color="auto"/>
              <w:right w:val="single" w:sz="4" w:space="0" w:color="auto"/>
            </w:tcBorders>
          </w:tcPr>
          <w:p w14:paraId="3527C74E" w14:textId="79A15397" w:rsidR="009E0D49" w:rsidRPr="003A3D29" w:rsidRDefault="006D0491" w:rsidP="009E0D49">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《浙江省城乡规划条例》第五十七条“</w:t>
            </w:r>
            <w:r w:rsidRPr="003A3D29">
              <w:rPr>
                <w:rFonts w:ascii="仿宋" w:eastAsia="仿宋" w:hAnsi="仿宋" w:cs="仿宋_GB2312"/>
                <w:sz w:val="32"/>
                <w:szCs w:val="32"/>
              </w:rPr>
              <w:t>城乡规划编制单位违反省有关技术规范编制城乡规划的，由城市、县人民政府城乡规划主管部门责令限期改正，处合同约定的规划编制费一倍以上二倍以下的罚款；情节严重的，责令停业整顿，由原发证机关依法降低资质等级或者吊销资质证书；造成损失的，依法承担赔偿责任。</w:t>
            </w:r>
            <w:r w:rsidRPr="003A3D29">
              <w:rPr>
                <w:rFonts w:ascii="仿宋" w:eastAsia="仿宋" w:hAnsi="仿宋" w:cs="仿宋_GB2312" w:hint="eastAsia"/>
                <w:sz w:val="32"/>
                <w:szCs w:val="32"/>
              </w:rPr>
              <w:t>”</w:t>
            </w:r>
          </w:p>
        </w:tc>
      </w:tr>
      <w:tr w:rsidR="009E0D49" w:rsidRPr="003A3D29" w14:paraId="3818ABE6" w14:textId="77777777" w:rsidTr="009E0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2"/>
          <w:jc w:val="center"/>
        </w:trPr>
        <w:tc>
          <w:tcPr>
            <w:tcW w:w="988" w:type="dxa"/>
            <w:tcBorders>
              <w:top w:val="single" w:sz="4" w:space="0" w:color="auto"/>
              <w:left w:val="single" w:sz="4" w:space="0" w:color="auto"/>
              <w:bottom w:val="single" w:sz="4" w:space="0" w:color="auto"/>
              <w:right w:val="single" w:sz="4" w:space="0" w:color="auto"/>
            </w:tcBorders>
          </w:tcPr>
          <w:p w14:paraId="1FE883BB" w14:textId="77777777" w:rsidR="00CC185C" w:rsidRPr="003A3D29" w:rsidRDefault="00CC185C" w:rsidP="00CC185C">
            <w:pPr>
              <w:adjustRightInd w:val="0"/>
              <w:spacing w:line="420" w:lineRule="exact"/>
              <w:jc w:val="center"/>
              <w:textAlignment w:val="center"/>
              <w:rPr>
                <w:rFonts w:ascii="仿宋" w:eastAsia="仿宋" w:hAnsi="仿宋" w:cs="仿宋_GB2312"/>
                <w:sz w:val="32"/>
                <w:szCs w:val="32"/>
              </w:rPr>
            </w:pPr>
          </w:p>
          <w:p w14:paraId="26FDAFC1" w14:textId="77777777" w:rsidR="003A3D29" w:rsidRDefault="003A3D29" w:rsidP="003A3D29">
            <w:pPr>
              <w:adjustRightInd w:val="0"/>
              <w:spacing w:line="420" w:lineRule="exact"/>
              <w:ind w:leftChars="146" w:left="307"/>
              <w:jc w:val="left"/>
              <w:textAlignment w:val="center"/>
              <w:rPr>
                <w:rFonts w:ascii="仿宋" w:eastAsia="仿宋" w:hAnsi="仿宋" w:cs="仿宋_GB2312"/>
                <w:sz w:val="32"/>
                <w:szCs w:val="32"/>
              </w:rPr>
            </w:pPr>
          </w:p>
          <w:p w14:paraId="1F85794C" w14:textId="77777777" w:rsidR="003A3D29" w:rsidRDefault="003A3D29" w:rsidP="003A3D29">
            <w:pPr>
              <w:adjustRightInd w:val="0"/>
              <w:spacing w:line="420" w:lineRule="exact"/>
              <w:ind w:leftChars="146" w:left="307"/>
              <w:jc w:val="left"/>
              <w:textAlignment w:val="center"/>
              <w:rPr>
                <w:rFonts w:ascii="仿宋" w:eastAsia="仿宋" w:hAnsi="仿宋" w:cs="仿宋_GB2312"/>
                <w:sz w:val="32"/>
                <w:szCs w:val="32"/>
              </w:rPr>
            </w:pPr>
          </w:p>
          <w:p w14:paraId="191BE57E" w14:textId="77777777" w:rsidR="003A3D29" w:rsidRDefault="003A3D29" w:rsidP="003A3D29">
            <w:pPr>
              <w:adjustRightInd w:val="0"/>
              <w:spacing w:line="420" w:lineRule="exact"/>
              <w:ind w:leftChars="146" w:left="307"/>
              <w:jc w:val="left"/>
              <w:textAlignment w:val="center"/>
              <w:rPr>
                <w:rFonts w:ascii="仿宋" w:eastAsia="仿宋" w:hAnsi="仿宋" w:cs="仿宋_GB2312"/>
                <w:sz w:val="32"/>
                <w:szCs w:val="32"/>
              </w:rPr>
            </w:pPr>
          </w:p>
          <w:p w14:paraId="50F887A9" w14:textId="77777777" w:rsidR="003A3D29" w:rsidRDefault="003A3D29" w:rsidP="003A3D29">
            <w:pPr>
              <w:adjustRightInd w:val="0"/>
              <w:spacing w:line="420" w:lineRule="exact"/>
              <w:ind w:leftChars="146" w:left="307"/>
              <w:jc w:val="left"/>
              <w:textAlignment w:val="center"/>
              <w:rPr>
                <w:rFonts w:ascii="仿宋" w:eastAsia="仿宋" w:hAnsi="仿宋" w:cs="仿宋_GB2312"/>
                <w:sz w:val="32"/>
                <w:szCs w:val="32"/>
              </w:rPr>
            </w:pPr>
          </w:p>
          <w:p w14:paraId="1D810271" w14:textId="5E3FCF17" w:rsidR="009E0D49" w:rsidRPr="003A3D29" w:rsidRDefault="00CC185C" w:rsidP="003A3D29">
            <w:pPr>
              <w:adjustRightInd w:val="0"/>
              <w:spacing w:line="420" w:lineRule="exact"/>
              <w:ind w:leftChars="146" w:left="307"/>
              <w:jc w:val="left"/>
              <w:textAlignment w:val="center"/>
              <w:rPr>
                <w:rFonts w:ascii="仿宋" w:eastAsia="仿宋" w:hAnsi="仿宋" w:cs="仿宋_GB2312"/>
                <w:sz w:val="32"/>
                <w:szCs w:val="32"/>
              </w:rPr>
            </w:pPr>
            <w:r w:rsidRPr="003A3D29">
              <w:rPr>
                <w:rFonts w:ascii="仿宋" w:eastAsia="仿宋" w:hAnsi="仿宋" w:cs="仿宋_GB2312" w:hint="eastAsia"/>
                <w:sz w:val="32"/>
                <w:szCs w:val="32"/>
              </w:rPr>
              <w:t>3</w:t>
            </w:r>
            <w:r w:rsidR="003A3D29" w:rsidRPr="003A3D29">
              <w:rPr>
                <w:rFonts w:ascii="仿宋" w:eastAsia="仿宋" w:hAnsi="仿宋" w:cs="仿宋_GB2312" w:hint="eastAsia"/>
                <w:sz w:val="32"/>
                <w:szCs w:val="32"/>
              </w:rPr>
              <w:t>7</w:t>
            </w:r>
          </w:p>
        </w:tc>
        <w:tc>
          <w:tcPr>
            <w:tcW w:w="2668" w:type="dxa"/>
            <w:tcBorders>
              <w:top w:val="single" w:sz="4" w:space="0" w:color="auto"/>
              <w:left w:val="single" w:sz="4" w:space="0" w:color="auto"/>
              <w:bottom w:val="single" w:sz="4" w:space="0" w:color="auto"/>
              <w:right w:val="single" w:sz="4" w:space="0" w:color="auto"/>
            </w:tcBorders>
          </w:tcPr>
          <w:p w14:paraId="794771E1" w14:textId="31AA49B8" w:rsidR="009E0D49" w:rsidRPr="003A3D29" w:rsidRDefault="00795CE4" w:rsidP="009E0D49">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餐厨废弃物收集运输经营单位的未建立餐厨废弃物</w:t>
            </w:r>
            <w:proofErr w:type="gramStart"/>
            <w:r w:rsidRPr="003A3D29">
              <w:rPr>
                <w:rFonts w:ascii="仿宋" w:eastAsia="仿宋" w:hAnsi="仿宋" w:cs="仿宋_GB2312" w:hint="eastAsia"/>
                <w:sz w:val="32"/>
                <w:szCs w:val="32"/>
              </w:rPr>
              <w:t>收集台</w:t>
            </w:r>
            <w:proofErr w:type="gramEnd"/>
            <w:r w:rsidRPr="003A3D29">
              <w:rPr>
                <w:rFonts w:ascii="仿宋" w:eastAsia="仿宋" w:hAnsi="仿宋" w:cs="仿宋_GB2312" w:hint="eastAsia"/>
                <w:sz w:val="32"/>
                <w:szCs w:val="32"/>
              </w:rPr>
              <w:t>账</w:t>
            </w:r>
            <w:r w:rsidR="00F87215" w:rsidRPr="003A3D29">
              <w:rPr>
                <w:rFonts w:ascii="仿宋" w:eastAsia="仿宋" w:hAnsi="仿宋" w:cs="仿宋_GB2312" w:hint="eastAsia"/>
                <w:sz w:val="32"/>
                <w:szCs w:val="32"/>
              </w:rPr>
              <w:t>或未向所在地的区、县（市）市容环卫主管部门报送相关数据</w:t>
            </w:r>
          </w:p>
        </w:tc>
        <w:tc>
          <w:tcPr>
            <w:tcW w:w="3570" w:type="dxa"/>
            <w:tcBorders>
              <w:top w:val="single" w:sz="4" w:space="0" w:color="auto"/>
              <w:left w:val="single" w:sz="4" w:space="0" w:color="auto"/>
              <w:bottom w:val="single" w:sz="4" w:space="0" w:color="auto"/>
              <w:right w:val="single" w:sz="4" w:space="0" w:color="auto"/>
            </w:tcBorders>
          </w:tcPr>
          <w:p w14:paraId="44E8B3DB" w14:textId="2F78D723" w:rsidR="009E0D49" w:rsidRPr="003A3D29" w:rsidRDefault="006602B7" w:rsidP="009E0D49">
            <w:pPr>
              <w:widowControl/>
              <w:suppressAutoHyphens/>
              <w:adjustRightInd w:val="0"/>
              <w:spacing w:line="420" w:lineRule="exact"/>
              <w:textAlignment w:val="center"/>
              <w:rPr>
                <w:rFonts w:ascii="仿宋" w:eastAsia="仿宋" w:hAnsi="仿宋" w:cs="仿宋_GB2312"/>
                <w:sz w:val="32"/>
                <w:szCs w:val="32"/>
              </w:rPr>
            </w:pPr>
            <w:bookmarkStart w:id="9" w:name="_Hlk117876888"/>
            <w:r w:rsidRPr="003A3D29">
              <w:rPr>
                <w:rFonts w:ascii="仿宋" w:eastAsia="仿宋" w:hAnsi="仿宋" w:cs="仿宋_GB2312" w:hint="eastAsia"/>
                <w:sz w:val="32"/>
                <w:szCs w:val="32"/>
              </w:rPr>
              <w:t>一年内首次违法，在规定期限内改正，</w:t>
            </w:r>
            <w:r w:rsidR="009E0D49" w:rsidRPr="003A3D29">
              <w:rPr>
                <w:rFonts w:ascii="仿宋" w:eastAsia="仿宋" w:hAnsi="仿宋" w:cs="仿宋_GB2312" w:hint="eastAsia"/>
                <w:sz w:val="32"/>
                <w:szCs w:val="32"/>
              </w:rPr>
              <w:t>没有产生其他不良后果</w:t>
            </w:r>
            <w:bookmarkEnd w:id="9"/>
          </w:p>
        </w:tc>
        <w:tc>
          <w:tcPr>
            <w:tcW w:w="4960" w:type="dxa"/>
            <w:tcBorders>
              <w:top w:val="single" w:sz="4" w:space="0" w:color="auto"/>
              <w:left w:val="single" w:sz="4" w:space="0" w:color="auto"/>
              <w:bottom w:val="single" w:sz="4" w:space="0" w:color="auto"/>
              <w:right w:val="single" w:sz="4" w:space="0" w:color="auto"/>
            </w:tcBorders>
          </w:tcPr>
          <w:p w14:paraId="2E48C0C9" w14:textId="638C21B3" w:rsidR="009E0D49" w:rsidRPr="003A3D29" w:rsidRDefault="00795CE4" w:rsidP="009E0D49">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《杭州市餐厨废弃物管理办法》第二十五条第七项“餐厨废弃物收集运输单位违反本</w:t>
            </w:r>
            <w:r>
              <w:rPr>
                <w:rFonts w:ascii="仿宋" w:eastAsia="仿宋" w:hAnsi="仿宋" w:cs="仿宋_GB2312" w:hint="eastAsia"/>
                <w:sz w:val="32"/>
                <w:szCs w:val="32"/>
              </w:rPr>
              <w:t>办法规定的，由所在地的区、县（市）城市管理行政执法部门责令限期改正，并按照下列规定予以处罚：违反第十八条第七项规定，未建立餐厨废弃物收集台账，或者未向所在地的区、县（市）市容环卫主管部门报送相关数据的，处以5000元以上3万元以下罚款。”</w:t>
            </w:r>
          </w:p>
        </w:tc>
      </w:tr>
      <w:tr w:rsidR="009E0D49" w:rsidRPr="003A3D29" w14:paraId="0AA044D9" w14:textId="77777777" w:rsidTr="009E0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2"/>
          <w:jc w:val="center"/>
        </w:trPr>
        <w:tc>
          <w:tcPr>
            <w:tcW w:w="988" w:type="dxa"/>
            <w:tcBorders>
              <w:top w:val="single" w:sz="4" w:space="0" w:color="auto"/>
              <w:left w:val="single" w:sz="4" w:space="0" w:color="auto"/>
              <w:bottom w:val="single" w:sz="4" w:space="0" w:color="auto"/>
              <w:right w:val="single" w:sz="4" w:space="0" w:color="auto"/>
            </w:tcBorders>
          </w:tcPr>
          <w:p w14:paraId="7C3B48EB" w14:textId="77777777" w:rsidR="00CC185C" w:rsidRPr="003A3D29" w:rsidRDefault="00CC185C" w:rsidP="00CC185C">
            <w:pPr>
              <w:adjustRightInd w:val="0"/>
              <w:spacing w:line="420" w:lineRule="exact"/>
              <w:jc w:val="center"/>
              <w:textAlignment w:val="center"/>
              <w:rPr>
                <w:rFonts w:ascii="仿宋" w:eastAsia="仿宋" w:hAnsi="仿宋" w:cs="仿宋_GB2312"/>
                <w:sz w:val="32"/>
                <w:szCs w:val="32"/>
              </w:rPr>
            </w:pPr>
          </w:p>
          <w:p w14:paraId="6C3B12C6" w14:textId="77777777" w:rsidR="003A3D29" w:rsidRDefault="003A3D29" w:rsidP="00CC185C">
            <w:pPr>
              <w:adjustRightInd w:val="0"/>
              <w:spacing w:line="420" w:lineRule="exact"/>
              <w:jc w:val="center"/>
              <w:textAlignment w:val="center"/>
              <w:rPr>
                <w:rFonts w:ascii="仿宋" w:eastAsia="仿宋" w:hAnsi="仿宋" w:cs="仿宋_GB2312"/>
                <w:sz w:val="32"/>
                <w:szCs w:val="32"/>
              </w:rPr>
            </w:pPr>
          </w:p>
          <w:p w14:paraId="52A0554A" w14:textId="77777777" w:rsidR="003A3D29" w:rsidRDefault="003A3D29" w:rsidP="00CC185C">
            <w:pPr>
              <w:adjustRightInd w:val="0"/>
              <w:spacing w:line="420" w:lineRule="exact"/>
              <w:jc w:val="center"/>
              <w:textAlignment w:val="center"/>
              <w:rPr>
                <w:rFonts w:ascii="仿宋" w:eastAsia="仿宋" w:hAnsi="仿宋" w:cs="仿宋_GB2312"/>
                <w:sz w:val="32"/>
                <w:szCs w:val="32"/>
              </w:rPr>
            </w:pPr>
          </w:p>
          <w:p w14:paraId="2AD94F79" w14:textId="77777777" w:rsidR="003A3D29" w:rsidRDefault="003A3D29" w:rsidP="00CC185C">
            <w:pPr>
              <w:adjustRightInd w:val="0"/>
              <w:spacing w:line="420" w:lineRule="exact"/>
              <w:jc w:val="center"/>
              <w:textAlignment w:val="center"/>
              <w:rPr>
                <w:rFonts w:ascii="仿宋" w:eastAsia="仿宋" w:hAnsi="仿宋" w:cs="仿宋_GB2312"/>
                <w:sz w:val="32"/>
                <w:szCs w:val="32"/>
              </w:rPr>
            </w:pPr>
          </w:p>
          <w:p w14:paraId="16DE09DB" w14:textId="6BF4D697" w:rsidR="009E0D49" w:rsidRPr="003A3D29" w:rsidRDefault="00CC185C" w:rsidP="00CC185C">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t>3</w:t>
            </w:r>
            <w:r w:rsidR="003A3D29" w:rsidRPr="003A3D29">
              <w:rPr>
                <w:rFonts w:ascii="仿宋" w:eastAsia="仿宋" w:hAnsi="仿宋" w:cs="仿宋_GB2312" w:hint="eastAsia"/>
                <w:sz w:val="32"/>
                <w:szCs w:val="32"/>
              </w:rPr>
              <w:t>8</w:t>
            </w:r>
          </w:p>
        </w:tc>
        <w:tc>
          <w:tcPr>
            <w:tcW w:w="2668" w:type="dxa"/>
            <w:tcBorders>
              <w:top w:val="single" w:sz="4" w:space="0" w:color="auto"/>
              <w:left w:val="single" w:sz="4" w:space="0" w:color="auto"/>
              <w:bottom w:val="single" w:sz="4" w:space="0" w:color="auto"/>
              <w:right w:val="single" w:sz="4" w:space="0" w:color="auto"/>
            </w:tcBorders>
          </w:tcPr>
          <w:p w14:paraId="5F2CCB02" w14:textId="3BB6D9CF" w:rsidR="009E0D49" w:rsidRPr="003A3D29" w:rsidRDefault="00795CE4" w:rsidP="009E0D49">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新设立的餐饮服务提供者未申报餐厨废弃物的种类、预测数量</w:t>
            </w:r>
          </w:p>
        </w:tc>
        <w:tc>
          <w:tcPr>
            <w:tcW w:w="3570" w:type="dxa"/>
            <w:tcBorders>
              <w:top w:val="single" w:sz="4" w:space="0" w:color="auto"/>
              <w:left w:val="single" w:sz="4" w:space="0" w:color="auto"/>
              <w:bottom w:val="single" w:sz="4" w:space="0" w:color="auto"/>
              <w:right w:val="single" w:sz="4" w:space="0" w:color="auto"/>
            </w:tcBorders>
          </w:tcPr>
          <w:p w14:paraId="54750243" w14:textId="08DE7890" w:rsidR="009E0D49" w:rsidRPr="003A3D29" w:rsidRDefault="00CC185C" w:rsidP="009E0D49">
            <w:pPr>
              <w:widowControl/>
              <w:suppressAutoHyphens/>
              <w:adjustRightInd w:val="0"/>
              <w:spacing w:line="420" w:lineRule="exact"/>
              <w:textAlignment w:val="center"/>
              <w:rPr>
                <w:rFonts w:ascii="仿宋" w:eastAsia="仿宋" w:hAnsi="仿宋" w:cs="仿宋_GB2312"/>
                <w:sz w:val="32"/>
                <w:szCs w:val="32"/>
              </w:rPr>
            </w:pPr>
            <w:bookmarkStart w:id="10" w:name="_Hlk117876649"/>
            <w:r w:rsidRPr="003A3D29">
              <w:rPr>
                <w:rFonts w:ascii="仿宋" w:eastAsia="仿宋" w:hAnsi="仿宋" w:cs="仿宋_GB2312" w:hint="eastAsia"/>
                <w:sz w:val="32"/>
                <w:szCs w:val="32"/>
              </w:rPr>
              <w:t>一年内首次违法，</w:t>
            </w:r>
            <w:r w:rsidR="009E0D49" w:rsidRPr="003A3D29">
              <w:rPr>
                <w:rFonts w:ascii="仿宋" w:eastAsia="仿宋" w:hAnsi="仿宋" w:cs="仿宋_GB2312" w:hint="eastAsia"/>
                <w:sz w:val="32"/>
                <w:szCs w:val="32"/>
              </w:rPr>
              <w:t>违法情节</w:t>
            </w:r>
            <w:r w:rsidR="004578FC" w:rsidRPr="003A3D29">
              <w:rPr>
                <w:rFonts w:ascii="仿宋" w:eastAsia="仿宋" w:hAnsi="仿宋" w:cs="仿宋_GB2312" w:hint="eastAsia"/>
                <w:sz w:val="32"/>
                <w:szCs w:val="32"/>
              </w:rPr>
              <w:t>轻微</w:t>
            </w:r>
            <w:r w:rsidR="009E0D49" w:rsidRPr="003A3D29">
              <w:rPr>
                <w:rFonts w:ascii="仿宋" w:eastAsia="仿宋" w:hAnsi="仿宋" w:cs="仿宋_GB2312" w:hint="eastAsia"/>
                <w:sz w:val="32"/>
                <w:szCs w:val="32"/>
              </w:rPr>
              <w:t>，</w:t>
            </w:r>
            <w:r w:rsidR="00795CE4" w:rsidRPr="003A3D29">
              <w:rPr>
                <w:rFonts w:ascii="仿宋" w:eastAsia="仿宋" w:hAnsi="仿宋" w:cs="仿宋_GB2312" w:hint="eastAsia"/>
                <w:sz w:val="32"/>
                <w:szCs w:val="32"/>
              </w:rPr>
              <w:t>及时改正，</w:t>
            </w:r>
            <w:r w:rsidR="009E0D49" w:rsidRPr="003A3D29">
              <w:rPr>
                <w:rFonts w:ascii="仿宋" w:eastAsia="仿宋" w:hAnsi="仿宋" w:cs="仿宋_GB2312" w:hint="eastAsia"/>
                <w:sz w:val="32"/>
                <w:szCs w:val="32"/>
              </w:rPr>
              <w:t>没有产生危害后果的</w:t>
            </w:r>
            <w:bookmarkEnd w:id="10"/>
          </w:p>
        </w:tc>
        <w:tc>
          <w:tcPr>
            <w:tcW w:w="4960" w:type="dxa"/>
            <w:tcBorders>
              <w:top w:val="single" w:sz="4" w:space="0" w:color="auto"/>
              <w:left w:val="single" w:sz="4" w:space="0" w:color="auto"/>
              <w:bottom w:val="single" w:sz="4" w:space="0" w:color="auto"/>
              <w:right w:val="single" w:sz="4" w:space="0" w:color="auto"/>
            </w:tcBorders>
          </w:tcPr>
          <w:p w14:paraId="27E4ABD1" w14:textId="3169CF3B" w:rsidR="009E0D49" w:rsidRPr="003A3D29" w:rsidRDefault="00795CE4" w:rsidP="009E0D49">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《杭州市餐厨废弃物管理办法》第二十四条第一项　“餐厨废弃物产生单位违反本办法规定，由所在地的区、县（市）城市管理行政执法部门责令停止违法行为，限期改正，并按照下列规定予以处罚：违反本办法第九条第一款、第二款规定，未申报餐厨废弃物的种类、预</w:t>
            </w:r>
            <w:r w:rsidRPr="003A3D29">
              <w:rPr>
                <w:rFonts w:ascii="仿宋" w:eastAsia="仿宋" w:hAnsi="仿宋" w:cs="仿宋_GB2312" w:hint="eastAsia"/>
                <w:sz w:val="32"/>
                <w:szCs w:val="32"/>
              </w:rPr>
              <w:lastRenderedPageBreak/>
              <w:t>测数量的，处以200元以上2000元以下罚款”</w:t>
            </w:r>
          </w:p>
        </w:tc>
      </w:tr>
      <w:tr w:rsidR="009E0D49" w:rsidRPr="003A3D29" w14:paraId="6D124C10" w14:textId="77777777" w:rsidTr="009E0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2"/>
          <w:jc w:val="center"/>
        </w:trPr>
        <w:tc>
          <w:tcPr>
            <w:tcW w:w="988" w:type="dxa"/>
            <w:tcBorders>
              <w:top w:val="single" w:sz="4" w:space="0" w:color="auto"/>
              <w:left w:val="single" w:sz="4" w:space="0" w:color="auto"/>
              <w:bottom w:val="single" w:sz="4" w:space="0" w:color="auto"/>
              <w:right w:val="single" w:sz="4" w:space="0" w:color="auto"/>
            </w:tcBorders>
          </w:tcPr>
          <w:p w14:paraId="2AD1F8BC" w14:textId="77777777" w:rsidR="00CC185C" w:rsidRPr="003A3D29" w:rsidRDefault="00CC185C" w:rsidP="00CC185C">
            <w:pPr>
              <w:adjustRightInd w:val="0"/>
              <w:spacing w:line="420" w:lineRule="exact"/>
              <w:jc w:val="center"/>
              <w:textAlignment w:val="center"/>
              <w:rPr>
                <w:rFonts w:ascii="仿宋" w:eastAsia="仿宋" w:hAnsi="仿宋" w:cs="仿宋_GB2312"/>
                <w:sz w:val="32"/>
                <w:szCs w:val="32"/>
              </w:rPr>
            </w:pPr>
            <w:bookmarkStart w:id="11" w:name="_Hlk117876755"/>
          </w:p>
          <w:p w14:paraId="13AC1944" w14:textId="77777777" w:rsidR="003A3D29" w:rsidRDefault="003A3D29" w:rsidP="00CC185C">
            <w:pPr>
              <w:adjustRightInd w:val="0"/>
              <w:spacing w:line="420" w:lineRule="exact"/>
              <w:jc w:val="center"/>
              <w:textAlignment w:val="center"/>
              <w:rPr>
                <w:rFonts w:ascii="仿宋" w:eastAsia="仿宋" w:hAnsi="仿宋" w:cs="仿宋_GB2312"/>
                <w:sz w:val="32"/>
                <w:szCs w:val="32"/>
              </w:rPr>
            </w:pPr>
          </w:p>
          <w:p w14:paraId="030D0624" w14:textId="77777777" w:rsidR="003A3D29" w:rsidRDefault="003A3D29" w:rsidP="00CC185C">
            <w:pPr>
              <w:adjustRightInd w:val="0"/>
              <w:spacing w:line="420" w:lineRule="exact"/>
              <w:jc w:val="center"/>
              <w:textAlignment w:val="center"/>
              <w:rPr>
                <w:rFonts w:ascii="仿宋" w:eastAsia="仿宋" w:hAnsi="仿宋" w:cs="仿宋_GB2312"/>
                <w:sz w:val="32"/>
                <w:szCs w:val="32"/>
              </w:rPr>
            </w:pPr>
          </w:p>
          <w:p w14:paraId="1D3743E6" w14:textId="77777777" w:rsidR="003A3D29" w:rsidRDefault="003A3D29" w:rsidP="00CC185C">
            <w:pPr>
              <w:adjustRightInd w:val="0"/>
              <w:spacing w:line="420" w:lineRule="exact"/>
              <w:jc w:val="center"/>
              <w:textAlignment w:val="center"/>
              <w:rPr>
                <w:rFonts w:ascii="仿宋" w:eastAsia="仿宋" w:hAnsi="仿宋" w:cs="仿宋_GB2312"/>
                <w:sz w:val="32"/>
                <w:szCs w:val="32"/>
              </w:rPr>
            </w:pPr>
          </w:p>
          <w:p w14:paraId="6EFDBAAE" w14:textId="25B14881" w:rsidR="009E0D49" w:rsidRPr="003A3D29" w:rsidRDefault="003A3D29" w:rsidP="00CC185C">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t>39</w:t>
            </w:r>
          </w:p>
        </w:tc>
        <w:tc>
          <w:tcPr>
            <w:tcW w:w="2668" w:type="dxa"/>
            <w:tcBorders>
              <w:top w:val="single" w:sz="4" w:space="0" w:color="auto"/>
              <w:left w:val="single" w:sz="4" w:space="0" w:color="auto"/>
              <w:bottom w:val="single" w:sz="4" w:space="0" w:color="auto"/>
              <w:right w:val="single" w:sz="4" w:space="0" w:color="auto"/>
            </w:tcBorders>
          </w:tcPr>
          <w:p w14:paraId="16EF97EE" w14:textId="02C74905" w:rsidR="009E0D49" w:rsidRPr="003A3D29" w:rsidRDefault="009E0D49" w:rsidP="009E0D49">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 xml:space="preserve">  餐厨废弃物收集运输经营单位的未保持行驶记录仪、装卸计量系统正常运行的</w:t>
            </w:r>
          </w:p>
        </w:tc>
        <w:tc>
          <w:tcPr>
            <w:tcW w:w="3570" w:type="dxa"/>
            <w:tcBorders>
              <w:top w:val="single" w:sz="4" w:space="0" w:color="auto"/>
              <w:left w:val="single" w:sz="4" w:space="0" w:color="auto"/>
              <w:bottom w:val="single" w:sz="4" w:space="0" w:color="auto"/>
              <w:right w:val="single" w:sz="4" w:space="0" w:color="auto"/>
            </w:tcBorders>
          </w:tcPr>
          <w:p w14:paraId="00A43C8A" w14:textId="65A12F4E" w:rsidR="009E0D49" w:rsidRPr="003A3D29" w:rsidRDefault="00795CE4" w:rsidP="009E0D49">
            <w:pPr>
              <w:widowControl/>
              <w:suppressAutoHyphens/>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一年内首次违法，</w:t>
            </w:r>
            <w:r w:rsidR="009E0D49" w:rsidRPr="003A3D29">
              <w:rPr>
                <w:rFonts w:ascii="仿宋" w:eastAsia="仿宋" w:hAnsi="仿宋" w:cs="仿宋_GB2312" w:hint="eastAsia"/>
                <w:sz w:val="32"/>
                <w:szCs w:val="32"/>
              </w:rPr>
              <w:t>违法情节轻微，违法时间在10天内，</w:t>
            </w:r>
            <w:r w:rsidR="00C3736A" w:rsidRPr="003A3D29">
              <w:rPr>
                <w:rFonts w:ascii="仿宋" w:eastAsia="仿宋" w:hAnsi="仿宋" w:cs="仿宋_GB2312" w:hint="eastAsia"/>
                <w:sz w:val="32"/>
                <w:szCs w:val="32"/>
              </w:rPr>
              <w:t>没有主观故意，</w:t>
            </w:r>
            <w:r w:rsidR="009E0D49" w:rsidRPr="003A3D29">
              <w:rPr>
                <w:rFonts w:ascii="仿宋" w:eastAsia="仿宋" w:hAnsi="仿宋" w:cs="仿宋_GB2312" w:hint="eastAsia"/>
                <w:sz w:val="32"/>
                <w:szCs w:val="32"/>
              </w:rPr>
              <w:t>没有造成其他后果的</w:t>
            </w:r>
          </w:p>
        </w:tc>
        <w:tc>
          <w:tcPr>
            <w:tcW w:w="4960" w:type="dxa"/>
            <w:tcBorders>
              <w:top w:val="single" w:sz="4" w:space="0" w:color="auto"/>
              <w:left w:val="single" w:sz="4" w:space="0" w:color="auto"/>
              <w:bottom w:val="single" w:sz="4" w:space="0" w:color="auto"/>
              <w:right w:val="single" w:sz="4" w:space="0" w:color="auto"/>
            </w:tcBorders>
          </w:tcPr>
          <w:p w14:paraId="37B31AA7" w14:textId="60250946" w:rsidR="009E0D49" w:rsidRPr="003A3D29" w:rsidRDefault="00795CE4" w:rsidP="009E0D49">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杭州市餐厨废弃物管理办法》第二十五条第五项“餐厨废弃物收集运输单位违反本办法规定的，由所在地的区、县（市）城市管理行政执法部门责令限期改正，并按照下列规定予以处罚：违反第十八条第五项规定，未保持行驶记录仪、装卸计量系统正常运行的，处以1000元以上3万元以下罚款”</w:t>
            </w:r>
          </w:p>
        </w:tc>
      </w:tr>
      <w:bookmarkEnd w:id="11"/>
      <w:tr w:rsidR="009E0D49" w:rsidRPr="003A3D29" w14:paraId="7646754D" w14:textId="77777777" w:rsidTr="009E0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2"/>
          <w:jc w:val="center"/>
        </w:trPr>
        <w:tc>
          <w:tcPr>
            <w:tcW w:w="988" w:type="dxa"/>
            <w:tcBorders>
              <w:top w:val="single" w:sz="4" w:space="0" w:color="auto"/>
              <w:left w:val="single" w:sz="4" w:space="0" w:color="auto"/>
              <w:bottom w:val="single" w:sz="4" w:space="0" w:color="auto"/>
              <w:right w:val="single" w:sz="4" w:space="0" w:color="auto"/>
            </w:tcBorders>
          </w:tcPr>
          <w:p w14:paraId="37A93ABA" w14:textId="77777777" w:rsidR="00CC185C" w:rsidRPr="003A3D29" w:rsidRDefault="00CC185C" w:rsidP="00CC185C">
            <w:pPr>
              <w:adjustRightInd w:val="0"/>
              <w:spacing w:line="420" w:lineRule="exact"/>
              <w:jc w:val="center"/>
              <w:textAlignment w:val="center"/>
              <w:rPr>
                <w:rFonts w:ascii="仿宋" w:eastAsia="仿宋" w:hAnsi="仿宋" w:cs="仿宋_GB2312"/>
                <w:sz w:val="32"/>
                <w:szCs w:val="32"/>
              </w:rPr>
            </w:pPr>
          </w:p>
          <w:p w14:paraId="39FF29F1" w14:textId="77777777" w:rsidR="003A3D29" w:rsidRDefault="003A3D29" w:rsidP="00CC185C">
            <w:pPr>
              <w:adjustRightInd w:val="0"/>
              <w:spacing w:line="420" w:lineRule="exact"/>
              <w:jc w:val="center"/>
              <w:textAlignment w:val="center"/>
              <w:rPr>
                <w:rFonts w:ascii="仿宋" w:eastAsia="仿宋" w:hAnsi="仿宋" w:cs="仿宋_GB2312"/>
                <w:sz w:val="32"/>
                <w:szCs w:val="32"/>
              </w:rPr>
            </w:pPr>
          </w:p>
          <w:p w14:paraId="43B86827" w14:textId="77777777" w:rsidR="003A3D29" w:rsidRDefault="003A3D29" w:rsidP="00CC185C">
            <w:pPr>
              <w:adjustRightInd w:val="0"/>
              <w:spacing w:line="420" w:lineRule="exact"/>
              <w:jc w:val="center"/>
              <w:textAlignment w:val="center"/>
              <w:rPr>
                <w:rFonts w:ascii="仿宋" w:eastAsia="仿宋" w:hAnsi="仿宋" w:cs="仿宋_GB2312"/>
                <w:sz w:val="32"/>
                <w:szCs w:val="32"/>
              </w:rPr>
            </w:pPr>
          </w:p>
          <w:p w14:paraId="26161C9B" w14:textId="0CF8E6BC" w:rsidR="009E0D49" w:rsidRPr="003A3D29" w:rsidRDefault="00CC185C" w:rsidP="00CC185C">
            <w:pPr>
              <w:adjustRightInd w:val="0"/>
              <w:spacing w:line="420" w:lineRule="exact"/>
              <w:jc w:val="center"/>
              <w:textAlignment w:val="center"/>
              <w:rPr>
                <w:rFonts w:ascii="仿宋" w:eastAsia="仿宋" w:hAnsi="仿宋" w:cs="仿宋_GB2312"/>
                <w:sz w:val="32"/>
                <w:szCs w:val="32"/>
              </w:rPr>
            </w:pPr>
            <w:r w:rsidRPr="003A3D29">
              <w:rPr>
                <w:rFonts w:ascii="仿宋" w:eastAsia="仿宋" w:hAnsi="仿宋" w:cs="仿宋_GB2312" w:hint="eastAsia"/>
                <w:sz w:val="32"/>
                <w:szCs w:val="32"/>
              </w:rPr>
              <w:t>4</w:t>
            </w:r>
            <w:r w:rsidR="003A3D29" w:rsidRPr="003A3D29">
              <w:rPr>
                <w:rFonts w:ascii="仿宋" w:eastAsia="仿宋" w:hAnsi="仿宋" w:cs="仿宋_GB2312" w:hint="eastAsia"/>
                <w:sz w:val="32"/>
                <w:szCs w:val="32"/>
              </w:rPr>
              <w:t>0</w:t>
            </w:r>
          </w:p>
        </w:tc>
        <w:tc>
          <w:tcPr>
            <w:tcW w:w="2668" w:type="dxa"/>
            <w:tcBorders>
              <w:top w:val="single" w:sz="4" w:space="0" w:color="auto"/>
              <w:left w:val="single" w:sz="4" w:space="0" w:color="auto"/>
              <w:bottom w:val="single" w:sz="4" w:space="0" w:color="auto"/>
              <w:right w:val="single" w:sz="4" w:space="0" w:color="auto"/>
            </w:tcBorders>
          </w:tcPr>
          <w:p w14:paraId="3954379B" w14:textId="081A232F" w:rsidR="009E0D49" w:rsidRPr="003A3D29" w:rsidRDefault="009E0D49" w:rsidP="009E0D49">
            <w:pPr>
              <w:adjustRightInd w:val="0"/>
              <w:spacing w:line="420" w:lineRule="exact"/>
              <w:textAlignment w:val="center"/>
              <w:rPr>
                <w:rFonts w:ascii="仿宋" w:eastAsia="仿宋" w:hAnsi="仿宋" w:cs="仿宋_GB2312"/>
                <w:sz w:val="32"/>
                <w:szCs w:val="32"/>
              </w:rPr>
            </w:pPr>
            <w:r w:rsidRPr="003A3D29">
              <w:rPr>
                <w:rFonts w:ascii="仿宋" w:eastAsia="仿宋" w:hAnsi="仿宋" w:cs="仿宋_GB2312" w:hint="eastAsia"/>
                <w:sz w:val="32"/>
                <w:szCs w:val="32"/>
              </w:rPr>
              <w:t>公厕内、外环境不整洁，保洁水平不符合有关规定的</w:t>
            </w:r>
          </w:p>
        </w:tc>
        <w:tc>
          <w:tcPr>
            <w:tcW w:w="3570" w:type="dxa"/>
            <w:tcBorders>
              <w:top w:val="single" w:sz="4" w:space="0" w:color="auto"/>
              <w:left w:val="single" w:sz="4" w:space="0" w:color="auto"/>
              <w:bottom w:val="single" w:sz="4" w:space="0" w:color="auto"/>
              <w:right w:val="single" w:sz="4" w:space="0" w:color="auto"/>
            </w:tcBorders>
          </w:tcPr>
          <w:p w14:paraId="6EE61238" w14:textId="2E85CEC4" w:rsidR="009E0D49" w:rsidRPr="003A3D29" w:rsidRDefault="00CC185C" w:rsidP="006602B7">
            <w:pPr>
              <w:pStyle w:val="2"/>
              <w:spacing w:line="360" w:lineRule="auto"/>
              <w:ind w:leftChars="0" w:left="0" w:firstLineChars="0" w:firstLine="0"/>
              <w:rPr>
                <w:rFonts w:ascii="仿宋" w:eastAsia="仿宋" w:hAnsi="仿宋" w:cs="仿宋_GB2312"/>
                <w:sz w:val="32"/>
                <w:szCs w:val="32"/>
              </w:rPr>
            </w:pPr>
            <w:bookmarkStart w:id="12" w:name="_Hlk117876025"/>
            <w:r w:rsidRPr="003A3D29">
              <w:rPr>
                <w:rFonts w:ascii="仿宋" w:eastAsia="仿宋" w:hAnsi="仿宋" w:cs="仿宋_GB2312" w:hint="eastAsia"/>
                <w:sz w:val="32"/>
                <w:szCs w:val="32"/>
              </w:rPr>
              <w:t>一年内首次违法，</w:t>
            </w:r>
            <w:r w:rsidR="009E0D49" w:rsidRPr="003A3D29">
              <w:rPr>
                <w:rFonts w:ascii="仿宋" w:eastAsia="仿宋" w:hAnsi="仿宋" w:cs="仿宋_GB2312" w:hint="eastAsia"/>
                <w:sz w:val="32"/>
                <w:szCs w:val="32"/>
              </w:rPr>
              <w:t>违法情节轻微，当即改正，未造成污染、损坏</w:t>
            </w:r>
            <w:r w:rsidR="00686D56" w:rsidRPr="003A3D29">
              <w:rPr>
                <w:rFonts w:ascii="仿宋" w:eastAsia="仿宋" w:hAnsi="仿宋" w:cs="仿宋_GB2312" w:hint="eastAsia"/>
                <w:sz w:val="32"/>
                <w:szCs w:val="32"/>
              </w:rPr>
              <w:t>的</w:t>
            </w:r>
            <w:bookmarkEnd w:id="12"/>
          </w:p>
        </w:tc>
        <w:tc>
          <w:tcPr>
            <w:tcW w:w="4960" w:type="dxa"/>
            <w:tcBorders>
              <w:top w:val="single" w:sz="4" w:space="0" w:color="auto"/>
              <w:left w:val="single" w:sz="4" w:space="0" w:color="auto"/>
              <w:bottom w:val="single" w:sz="4" w:space="0" w:color="auto"/>
              <w:right w:val="single" w:sz="4" w:space="0" w:color="auto"/>
            </w:tcBorders>
          </w:tcPr>
          <w:p w14:paraId="0B55D12D" w14:textId="74FEC7FB" w:rsidR="009E0D49" w:rsidRPr="003A3D29" w:rsidRDefault="00FB0487" w:rsidP="009E0D49">
            <w:pPr>
              <w:adjustRightInd w:val="0"/>
              <w:spacing w:line="420" w:lineRule="exact"/>
              <w:textAlignment w:val="center"/>
              <w:rPr>
                <w:rFonts w:ascii="仿宋" w:eastAsia="仿宋" w:hAnsi="仿宋" w:cs="仿宋_GB2312"/>
                <w:sz w:val="32"/>
                <w:szCs w:val="32"/>
              </w:rPr>
            </w:pPr>
            <w:r>
              <w:rPr>
                <w:rFonts w:ascii="仿宋" w:eastAsia="仿宋" w:hAnsi="仿宋" w:cs="仿宋_GB2312" w:hint="eastAsia"/>
                <w:sz w:val="32"/>
                <w:szCs w:val="32"/>
              </w:rPr>
              <w:t>《杭州市城市公厕管理办法》第三十四条第一款第二项第一目“给予罚款处罚的，按下列规定执行:（二）有下列行为之一的，可处以200元以上2000元以下的罚款:（1）公厕内、外环境不整洁，保洁水平不符合有关规定的。”</w:t>
            </w:r>
          </w:p>
        </w:tc>
      </w:tr>
    </w:tbl>
    <w:p w14:paraId="50D367D3" w14:textId="77777777" w:rsidR="009E0D49" w:rsidRPr="003A3D29" w:rsidRDefault="009E0D49" w:rsidP="009E0D49">
      <w:pPr>
        <w:pStyle w:val="2"/>
        <w:ind w:firstLine="640"/>
        <w:rPr>
          <w:rFonts w:ascii="仿宋" w:eastAsia="仿宋" w:hAnsi="仿宋" w:cs="仿宋_GB2312"/>
          <w:sz w:val="32"/>
          <w:szCs w:val="32"/>
        </w:rPr>
      </w:pPr>
    </w:p>
    <w:p w14:paraId="09D0F8DC" w14:textId="7B463E5D" w:rsidR="009E0D49" w:rsidRPr="009E0D49" w:rsidRDefault="009E0D49" w:rsidP="009E0D49">
      <w:pPr>
        <w:pStyle w:val="2"/>
        <w:sectPr w:rsidR="009E0D49" w:rsidRPr="009E0D49">
          <w:footerReference w:type="default" r:id="rId8"/>
          <w:pgSz w:w="16838" w:h="11906" w:orient="landscape"/>
          <w:pgMar w:top="1800" w:right="1440" w:bottom="1800" w:left="1440" w:header="851" w:footer="992" w:gutter="0"/>
          <w:pgNumType w:fmt="numberInDash"/>
          <w:cols w:space="720"/>
          <w:docGrid w:type="lines" w:linePitch="435"/>
        </w:sectPr>
      </w:pPr>
    </w:p>
    <w:p w14:paraId="30E7BA8F" w14:textId="77777777" w:rsidR="00BA2D90" w:rsidRDefault="00BA2D90">
      <w:pPr>
        <w:spacing w:before="100" w:beforeAutospacing="1" w:after="100" w:afterAutospacing="1"/>
        <w:jc w:val="left"/>
        <w:outlineLvl w:val="0"/>
        <w:rPr>
          <w:rFonts w:ascii="宋体" w:eastAsia="宋体" w:hAnsi="宋体" w:cs="Times New Roman"/>
          <w:b/>
          <w:kern w:val="44"/>
          <w:sz w:val="48"/>
          <w:szCs w:val="48"/>
        </w:rPr>
      </w:pPr>
    </w:p>
    <w:p w14:paraId="44ECC0FD" w14:textId="77777777" w:rsidR="00BA2D90" w:rsidRDefault="00BA2D90">
      <w:pPr>
        <w:jc w:val="left"/>
        <w:rPr>
          <w:rFonts w:ascii="Times New Roman" w:eastAsia="仿宋_GB2312" w:hAnsi="Times New Roman" w:cs="Times New Roman"/>
          <w:sz w:val="32"/>
          <w:szCs w:val="24"/>
        </w:rPr>
      </w:pPr>
    </w:p>
    <w:p w14:paraId="6EC5996D" w14:textId="77777777" w:rsidR="00BA2D90" w:rsidRDefault="00BA2D90">
      <w:pPr>
        <w:jc w:val="left"/>
        <w:rPr>
          <w:rFonts w:ascii="Times New Roman" w:eastAsia="仿宋_GB2312" w:hAnsi="Times New Roman" w:cs="Times New Roman"/>
          <w:sz w:val="32"/>
          <w:szCs w:val="24"/>
        </w:rPr>
      </w:pPr>
    </w:p>
    <w:p w14:paraId="2D9BEB7A" w14:textId="77777777" w:rsidR="00BA2D90" w:rsidRDefault="00BA2D90">
      <w:pPr>
        <w:rPr>
          <w:rFonts w:ascii="Times New Roman" w:eastAsia="仿宋_GB2312" w:hAnsi="Times New Roman" w:cs="Times New Roman"/>
          <w:sz w:val="32"/>
          <w:szCs w:val="24"/>
        </w:rPr>
      </w:pPr>
    </w:p>
    <w:p w14:paraId="51A56AFB" w14:textId="77777777" w:rsidR="00BA2D90" w:rsidRDefault="00BA2D90">
      <w:pPr>
        <w:jc w:val="left"/>
        <w:rPr>
          <w:rFonts w:ascii="Times New Roman" w:eastAsia="仿宋_GB2312" w:hAnsi="Times New Roman" w:cs="Times New Roman"/>
          <w:sz w:val="32"/>
          <w:szCs w:val="24"/>
        </w:rPr>
      </w:pPr>
    </w:p>
    <w:p w14:paraId="5205F9D9" w14:textId="704F9AEE" w:rsidR="00BA2D90" w:rsidRDefault="00BA2D90"/>
    <w:sectPr w:rsidR="00BA2D90">
      <w:pgSz w:w="11906" w:h="16838"/>
      <w:pgMar w:top="1440" w:right="1800" w:bottom="1440" w:left="1800" w:header="851" w:footer="992" w:gutter="0"/>
      <w:pgNumType w:fmt="numberInDash"/>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01EA8" w14:textId="77777777" w:rsidR="00582245" w:rsidRDefault="00582245">
      <w:r>
        <w:separator/>
      </w:r>
    </w:p>
  </w:endnote>
  <w:endnote w:type="continuationSeparator" w:id="0">
    <w:p w14:paraId="039FDDBB" w14:textId="77777777" w:rsidR="00582245" w:rsidRDefault="0058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1" w:usb1="08000000" w:usb2="00000000" w:usb3="00000000" w:csb0="00040000" w:csb1="00000000"/>
  </w:font>
  <w:font w:name="方正楷体_GBK">
    <w:altName w:val="微软雅黑"/>
    <w:charset w:val="86"/>
    <w:family w:val="auto"/>
    <w:pitch w:val="default"/>
    <w:sig w:usb0="00000001" w:usb1="08000000" w:usb2="00000000" w:usb3="00000000" w:csb0="00040000" w:csb1="00000000"/>
  </w:font>
  <w:font w:name="楷体_GB2312">
    <w:altName w:val="楷体"/>
    <w:charset w:val="86"/>
    <w:family w:val="auto"/>
    <w:pitch w:val="default"/>
    <w:sig w:usb0="00000001" w:usb1="080E0000" w:usb2="0000000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B67F" w14:textId="77777777" w:rsidR="00BA2D90" w:rsidRDefault="00000000">
    <w:pPr>
      <w:pStyle w:val="a5"/>
      <w:jc w:val="right"/>
      <w:rPr>
        <w:rFonts w:ascii="宋体" w:hAnsi="宋体"/>
        <w:sz w:val="28"/>
        <w:szCs w:val="28"/>
      </w:rPr>
    </w:pPr>
    <w:r>
      <w:rPr>
        <w:noProof/>
        <w:sz w:val="28"/>
      </w:rPr>
      <mc:AlternateContent>
        <mc:Choice Requires="wps">
          <w:drawing>
            <wp:anchor distT="0" distB="0" distL="114300" distR="114300" simplePos="0" relativeHeight="251659264" behindDoc="0" locked="0" layoutInCell="1" allowOverlap="1" wp14:anchorId="713C13CF" wp14:editId="28D0ECEE">
              <wp:simplePos x="0" y="0"/>
              <wp:positionH relativeFrom="margin">
                <wp:align>outside</wp:align>
              </wp:positionH>
              <wp:positionV relativeFrom="paragraph">
                <wp:posOffset>0</wp:posOffset>
              </wp:positionV>
              <wp:extent cx="445135" cy="230505"/>
              <wp:effectExtent l="0" t="0" r="2540" b="254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ffectLst/>
                    </wps:spPr>
                    <wps:txbx>
                      <w:txbxContent>
                        <w:p w14:paraId="721E1C55" w14:textId="77777777" w:rsidR="00BA2D90" w:rsidRDefault="00000000">
                          <w:pPr>
                            <w:pStyle w:val="a5"/>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txbxContent>
                    </wps:txbx>
                    <wps:bodyPr rot="0" vert="horz" wrap="none" lIns="0" tIns="0" rIns="0" bIns="0" anchor="t" anchorCtr="0" upright="1">
                      <a:spAutoFit/>
                    </wps:bodyPr>
                  </wps:wsp>
                </a:graphicData>
              </a:graphic>
            </wp:anchor>
          </w:drawing>
        </mc:Choice>
        <mc:Fallback>
          <w:pict>
            <v:shapetype w14:anchorId="713C13CF" id="_x0000_t202" coordsize="21600,21600" o:spt="202" path="m,l,21600r21600,l21600,xe">
              <v:stroke joinstyle="miter"/>
              <v:path gradientshapeok="t" o:connecttype="rect"/>
            </v:shapetype>
            <v:shape id="文本框 3" o:spid="_x0000_s1026" type="#_x0000_t202" style="position:absolute;left:0;text-align:left;margin-left:-16.15pt;margin-top:0;width:35.05pt;height:18.1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" filled="f" stroked="f">
              <v:textbox style="mso-fit-shape-to-text:t" inset="0,0,0,0">
                <w:txbxContent>
                  <w:p w14:paraId="721E1C55" w14:textId="77777777" w:rsidR="00BA2D90" w:rsidRDefault="00000000">
                    <w:pPr>
                      <w:pStyle w:val="a5"/>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txbxContent>
              </v:textbox>
              <w10:wrap anchorx="margin"/>
            </v:shape>
          </w:pict>
        </mc:Fallback>
      </mc:AlternateContent>
    </w:r>
  </w:p>
  <w:p w14:paraId="0322E2E8" w14:textId="77777777" w:rsidR="00BA2D90" w:rsidRDefault="00BA2D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696B3" w14:textId="77777777" w:rsidR="00582245" w:rsidRDefault="00582245">
      <w:r>
        <w:separator/>
      </w:r>
    </w:p>
  </w:footnote>
  <w:footnote w:type="continuationSeparator" w:id="0">
    <w:p w14:paraId="752E702B" w14:textId="77777777" w:rsidR="00582245" w:rsidRDefault="00582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52B32"/>
    <w:multiLevelType w:val="hybridMultilevel"/>
    <w:tmpl w:val="9190E6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54322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338"/>
    <w:rsid w:val="BFEDF24F"/>
    <w:rsid w:val="BFFEEB20"/>
    <w:rsid w:val="D72FD4F6"/>
    <w:rsid w:val="DAFE1CA8"/>
    <w:rsid w:val="FBFFCC0A"/>
    <w:rsid w:val="00052EBA"/>
    <w:rsid w:val="0006662C"/>
    <w:rsid w:val="00067878"/>
    <w:rsid w:val="000821D4"/>
    <w:rsid w:val="00095F76"/>
    <w:rsid w:val="000C2B5D"/>
    <w:rsid w:val="000C47DA"/>
    <w:rsid w:val="00130EF6"/>
    <w:rsid w:val="001707E0"/>
    <w:rsid w:val="00172A58"/>
    <w:rsid w:val="001C754D"/>
    <w:rsid w:val="001D7D6B"/>
    <w:rsid w:val="002212DD"/>
    <w:rsid w:val="00231338"/>
    <w:rsid w:val="002F35BB"/>
    <w:rsid w:val="003A3D29"/>
    <w:rsid w:val="0041395B"/>
    <w:rsid w:val="004578FC"/>
    <w:rsid w:val="0049501D"/>
    <w:rsid w:val="0054466F"/>
    <w:rsid w:val="00582245"/>
    <w:rsid w:val="005E79D1"/>
    <w:rsid w:val="006602B7"/>
    <w:rsid w:val="00672CC9"/>
    <w:rsid w:val="00686D56"/>
    <w:rsid w:val="006D0491"/>
    <w:rsid w:val="0073190F"/>
    <w:rsid w:val="00731D7C"/>
    <w:rsid w:val="00735818"/>
    <w:rsid w:val="0074078C"/>
    <w:rsid w:val="00780B1A"/>
    <w:rsid w:val="00795CE4"/>
    <w:rsid w:val="007A63FB"/>
    <w:rsid w:val="00876C61"/>
    <w:rsid w:val="00886E0B"/>
    <w:rsid w:val="008A6655"/>
    <w:rsid w:val="008B72AC"/>
    <w:rsid w:val="00984222"/>
    <w:rsid w:val="009970DF"/>
    <w:rsid w:val="009A7148"/>
    <w:rsid w:val="009E0D49"/>
    <w:rsid w:val="009E2A4F"/>
    <w:rsid w:val="009F0423"/>
    <w:rsid w:val="00A42250"/>
    <w:rsid w:val="00AC09D8"/>
    <w:rsid w:val="00B82024"/>
    <w:rsid w:val="00B834E3"/>
    <w:rsid w:val="00BA2D90"/>
    <w:rsid w:val="00BD569C"/>
    <w:rsid w:val="00BD7743"/>
    <w:rsid w:val="00BD7E4A"/>
    <w:rsid w:val="00C3736A"/>
    <w:rsid w:val="00C75219"/>
    <w:rsid w:val="00C91B0F"/>
    <w:rsid w:val="00CA3B5B"/>
    <w:rsid w:val="00CB24FE"/>
    <w:rsid w:val="00CC185C"/>
    <w:rsid w:val="00CF5B62"/>
    <w:rsid w:val="00D07320"/>
    <w:rsid w:val="00D20E10"/>
    <w:rsid w:val="00D979B0"/>
    <w:rsid w:val="00EF2B4A"/>
    <w:rsid w:val="00F017C4"/>
    <w:rsid w:val="00F53171"/>
    <w:rsid w:val="00F861A0"/>
    <w:rsid w:val="00F87215"/>
    <w:rsid w:val="00FB0487"/>
    <w:rsid w:val="3BFBD211"/>
    <w:rsid w:val="5F7368C8"/>
    <w:rsid w:val="6EFFC898"/>
    <w:rsid w:val="79FC0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4DFECB60"/>
  <w15:docId w15:val="{5FC2FC9A-CA11-4263-A4C4-C302BB51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uiPriority w:val="99"/>
    <w:unhideWhenUsed/>
    <w:qFormat/>
    <w:pPr>
      <w:spacing w:after="120"/>
      <w:ind w:leftChars="200" w:left="420"/>
    </w:pPr>
  </w:style>
  <w:style w:type="paragraph" w:styleId="a4">
    <w:name w:val="Plain Text"/>
    <w:basedOn w:val="a"/>
    <w:uiPriority w:val="99"/>
    <w:unhideWhenUsed/>
    <w:qFormat/>
    <w:rPr>
      <w:rFonts w:ascii="宋体" w:eastAsia="宋体" w:hAnsi="Courier New" w:cs="Courier New"/>
      <w:szCs w:val="21"/>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table" w:styleId="a9">
    <w:name w:val="Table Grid"/>
    <w:basedOn w:val="a1"/>
    <w:uiPriority w:val="99"/>
    <w:rsid w:val="009E0D49"/>
    <w:pPr>
      <w:widowControl w:val="0"/>
      <w:jc w:val="both"/>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rsid w:val="00CC185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49364">
      <w:bodyDiv w:val="1"/>
      <w:marLeft w:val="0"/>
      <w:marRight w:val="0"/>
      <w:marTop w:val="0"/>
      <w:marBottom w:val="0"/>
      <w:divBdr>
        <w:top w:val="none" w:sz="0" w:space="0" w:color="auto"/>
        <w:left w:val="none" w:sz="0" w:space="0" w:color="auto"/>
        <w:bottom w:val="none" w:sz="0" w:space="0" w:color="auto"/>
        <w:right w:val="none" w:sz="0" w:space="0" w:color="auto"/>
      </w:divBdr>
    </w:div>
    <w:div w:id="1924948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1198</Words>
  <Characters>6833</Characters>
  <Application>Microsoft Office Word</Application>
  <DocSecurity>0</DocSecurity>
  <Lines>56</Lines>
  <Paragraphs>16</Paragraphs>
  <ScaleCrop>false</ScaleCrop>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附2</dc:title>
  <dc:creator>q105943353@163.com</dc:creator>
  <cp:lastModifiedBy>q105943353@163.com</cp:lastModifiedBy>
  <cp:revision>42</cp:revision>
  <dcterms:created xsi:type="dcterms:W3CDTF">2022-10-14T00:48:00Z</dcterms:created>
  <dcterms:modified xsi:type="dcterms:W3CDTF">2022-11-10T01:14:00Z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woTemplateTypoMode" linkTarget="0">
    <vt:lpwstr>web</vt:lpwstr>
  </property>
  <property fmtid="{D5CDD505-2E9C-101B-9397-08002B2CF9AE}" pid="4" name="woTemplate" linkTarget="0">
    <vt:i4>1</vt:i4>
  </property>
</Properties>
</file>