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73" w:rsidRDefault="008D2673" w:rsidP="00EF3568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</w:p>
    <w:p w:rsidR="00FC5B71" w:rsidRPr="008D2673" w:rsidRDefault="00EF3568" w:rsidP="00EF3568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  <w:r w:rsidRPr="008D2673">
        <w:rPr>
          <w:rFonts w:ascii="仿宋_GB2312" w:eastAsia="仿宋_GB2312" w:hAnsi="仿宋_GB2312" w:cs="仿宋_GB2312" w:hint="eastAsia"/>
          <w:b/>
          <w:sz w:val="36"/>
          <w:szCs w:val="36"/>
        </w:rPr>
        <w:t>《关于废止&lt;杭州市区生活垃圾处置设施运营体制改革指导意见&gt;规范性文件的决定》</w:t>
      </w:r>
      <w:r w:rsidR="00FC5B71" w:rsidRPr="008D2673">
        <w:rPr>
          <w:rFonts w:ascii="仿宋_GB2312" w:eastAsia="仿宋_GB2312" w:hAnsi="仿宋_GB2312" w:cs="仿宋_GB2312"/>
          <w:b/>
          <w:sz w:val="36"/>
          <w:szCs w:val="36"/>
        </w:rPr>
        <w:t>政策解读</w:t>
      </w:r>
      <w:bookmarkStart w:id="0" w:name="_GoBack"/>
      <w:bookmarkEnd w:id="0"/>
    </w:p>
    <w:p w:rsidR="008D2673" w:rsidRDefault="008D2673" w:rsidP="008D2673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仿宋_GB2312" w:eastAsia="仿宋_GB2312" w:hAnsi="仿宋_GB2312" w:cs="仿宋_GB2312"/>
          <w:sz w:val="32"/>
          <w:szCs w:val="32"/>
        </w:rPr>
      </w:pPr>
    </w:p>
    <w:p w:rsidR="00FC5B71" w:rsidRPr="008D2673" w:rsidRDefault="00FC5B71" w:rsidP="008D2673">
      <w:pPr>
        <w:pStyle w:val="a3"/>
        <w:shd w:val="clear" w:color="auto" w:fill="FFFFFF"/>
        <w:spacing w:before="0" w:beforeAutospacing="0" w:after="0" w:afterAutospacing="0" w:line="480" w:lineRule="atLeas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8D2673">
        <w:rPr>
          <w:rFonts w:ascii="仿宋_GB2312" w:eastAsia="仿宋_GB2312" w:hAnsi="仿宋_GB2312" w:cs="仿宋_GB2312" w:hint="eastAsia"/>
          <w:b/>
          <w:sz w:val="32"/>
          <w:szCs w:val="32"/>
        </w:rPr>
        <w:t>一、制定背景</w:t>
      </w:r>
    </w:p>
    <w:p w:rsidR="00FC5B71" w:rsidRDefault="00FC5B71" w:rsidP="00FC5B71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 w:rsidR="00C84678" w:rsidRPr="00C84678">
        <w:rPr>
          <w:rFonts w:ascii="仿宋_GB2312" w:eastAsia="仿宋_GB2312" w:hAnsi="仿宋_GB2312" w:cs="仿宋_GB2312" w:hint="eastAsia"/>
          <w:sz w:val="32"/>
          <w:szCs w:val="32"/>
        </w:rPr>
        <w:t>《浙江省行政规范性文件管理办法》和《杭州市行政规范性文件后评估办法》</w:t>
      </w:r>
      <w:r w:rsidR="00C84678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EF3568">
        <w:rPr>
          <w:rFonts w:ascii="仿宋_GB2312" w:eastAsia="仿宋_GB2312" w:hAnsi="仿宋_GB2312" w:cs="仿宋_GB2312" w:hint="eastAsia"/>
          <w:sz w:val="32"/>
          <w:szCs w:val="32"/>
        </w:rPr>
        <w:t>针对</w:t>
      </w:r>
      <w:r w:rsidR="00C84678">
        <w:rPr>
          <w:rFonts w:ascii="仿宋_GB2312" w:eastAsia="仿宋_GB2312" w:hAnsi="仿宋_GB2312" w:cs="仿宋_GB2312" w:hint="eastAsia"/>
          <w:sz w:val="32"/>
          <w:szCs w:val="32"/>
        </w:rPr>
        <w:t>我局制定的，施行</w:t>
      </w:r>
      <w:r w:rsidRPr="00EF3568">
        <w:rPr>
          <w:rFonts w:ascii="仿宋_GB2312" w:eastAsia="仿宋_GB2312" w:hAnsi="仿宋_GB2312" w:cs="仿宋_GB2312" w:hint="eastAsia"/>
          <w:sz w:val="32"/>
          <w:szCs w:val="32"/>
        </w:rPr>
        <w:t>已满一年的行政规范性文件开展行政规范性文件后评估，</w:t>
      </w:r>
      <w:r w:rsidR="008D2673">
        <w:rPr>
          <w:rFonts w:ascii="仿宋_GB2312" w:eastAsia="仿宋_GB2312" w:hAnsi="仿宋_GB2312" w:cs="仿宋_GB2312" w:hint="eastAsia"/>
          <w:sz w:val="32"/>
          <w:szCs w:val="32"/>
        </w:rPr>
        <w:t>本次</w:t>
      </w:r>
      <w:r w:rsidRPr="00EF3568">
        <w:rPr>
          <w:rFonts w:ascii="仿宋_GB2312" w:eastAsia="仿宋_GB2312" w:hAnsi="仿宋_GB2312" w:cs="仿宋_GB2312" w:hint="eastAsia"/>
          <w:sz w:val="32"/>
          <w:szCs w:val="32"/>
        </w:rPr>
        <w:t>清理重点主要基于部分行政规范性文件已经</w:t>
      </w:r>
      <w:r w:rsidR="00C84678">
        <w:rPr>
          <w:rFonts w:ascii="仿宋_GB2312" w:eastAsia="仿宋_GB2312" w:hAnsi="仿宋_GB2312" w:cs="仿宋_GB2312" w:hint="eastAsia"/>
          <w:sz w:val="32"/>
          <w:szCs w:val="32"/>
        </w:rPr>
        <w:t>不符合机构改革整体性要求，但行政规范性文件内容还没有及时调整，</w:t>
      </w:r>
      <w:r w:rsidRPr="00EF3568">
        <w:rPr>
          <w:rFonts w:ascii="仿宋_GB2312" w:eastAsia="仿宋_GB2312" w:hAnsi="仿宋_GB2312" w:cs="仿宋_GB2312" w:hint="eastAsia"/>
          <w:sz w:val="32"/>
          <w:szCs w:val="32"/>
        </w:rPr>
        <w:t>或已有替代行政规范性文件或行政规范性文件适用期已过、工作已完成等。</w:t>
      </w:r>
    </w:p>
    <w:p w:rsidR="00C84678" w:rsidRPr="00C84678" w:rsidRDefault="00C84678" w:rsidP="00C84678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C84678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二、制定依据</w:t>
      </w:r>
    </w:p>
    <w:p w:rsidR="00C84678" w:rsidRPr="00C84678" w:rsidRDefault="00C84678" w:rsidP="00C84678">
      <w:pPr>
        <w:widowControl/>
        <w:shd w:val="clear" w:color="auto" w:fill="FFFFFF"/>
        <w:spacing w:line="420" w:lineRule="atLeast"/>
        <w:ind w:firstLine="48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C84678">
        <w:rPr>
          <w:rFonts w:ascii="仿宋_GB2312" w:eastAsia="仿宋_GB2312" w:hAnsi="仿宋_GB2312" w:cs="仿宋_GB2312" w:hint="eastAsia"/>
          <w:kern w:val="0"/>
          <w:sz w:val="32"/>
          <w:szCs w:val="32"/>
        </w:rPr>
        <w:t>《浙江省行政规范性文件管理办法》（省政府令第372号）。</w:t>
      </w:r>
    </w:p>
    <w:p w:rsidR="00FC5B71" w:rsidRPr="008D2673" w:rsidRDefault="00C84678" w:rsidP="008D2673">
      <w:pPr>
        <w:pStyle w:val="text-tag1"/>
        <w:shd w:val="clear" w:color="auto" w:fill="FFFFFF"/>
        <w:spacing w:before="0" w:beforeAutospacing="0" w:after="0" w:afterAutospacing="0" w:line="480" w:lineRule="atLeas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三</w:t>
      </w:r>
      <w:r w:rsidR="00FC5B71" w:rsidRPr="008D2673">
        <w:rPr>
          <w:rFonts w:ascii="仿宋_GB2312" w:eastAsia="仿宋_GB2312" w:hAnsi="仿宋_GB2312" w:cs="仿宋_GB2312" w:hint="eastAsia"/>
          <w:b/>
          <w:sz w:val="32"/>
          <w:szCs w:val="32"/>
        </w:rPr>
        <w:t>、主要内容</w:t>
      </w:r>
    </w:p>
    <w:p w:rsidR="008D2673" w:rsidRDefault="008D2673" w:rsidP="008D2673">
      <w:pPr>
        <w:pStyle w:val="a3"/>
        <w:spacing w:before="0" w:beforeAutospacing="0" w:after="0" w:afterAutospacing="0" w:line="330" w:lineRule="atLeas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《杭州市区生活垃圾处置设施运营体制改革指导意见》于2018年2月与杭州市发展和改革委员会联合印发，根据本次评估，我市垃圾处置设施运营体制改革工作已完成，该规范性文件应予废止。经公开征求</w:t>
      </w:r>
      <w:r w:rsidR="00C82E16">
        <w:rPr>
          <w:rFonts w:ascii="仿宋_GB2312" w:eastAsia="仿宋_GB2312" w:hAnsi="仿宋_GB2312" w:cs="仿宋_GB2312" w:hint="eastAsia"/>
          <w:sz w:val="32"/>
          <w:szCs w:val="32"/>
        </w:rPr>
        <w:t>社会</w:t>
      </w:r>
      <w:r>
        <w:rPr>
          <w:rFonts w:ascii="仿宋_GB2312" w:eastAsia="仿宋_GB2312" w:hAnsi="仿宋_GB2312" w:cs="仿宋_GB2312" w:hint="eastAsia"/>
          <w:sz w:val="32"/>
          <w:szCs w:val="32"/>
        </w:rPr>
        <w:t>意见及征求联合发文单位市发改委意见，均无异议，我局决定</w:t>
      </w:r>
      <w:r w:rsidR="00C82E16">
        <w:rPr>
          <w:rFonts w:ascii="仿宋_GB2312" w:eastAsia="仿宋_GB2312" w:hAnsi="仿宋_GB2312" w:cs="仿宋_GB2312" w:hint="eastAsia"/>
          <w:sz w:val="32"/>
          <w:szCs w:val="32"/>
        </w:rPr>
        <w:t>废止</w:t>
      </w:r>
      <w:r>
        <w:rPr>
          <w:rFonts w:ascii="仿宋_GB2312" w:eastAsia="仿宋_GB2312" w:hAnsi="仿宋_GB2312" w:cs="仿宋_GB2312" w:hint="eastAsia"/>
          <w:sz w:val="32"/>
          <w:szCs w:val="32"/>
        </w:rPr>
        <w:t>《杭州市区生活垃圾处置设施运营体制改革指导意见》</w:t>
      </w:r>
      <w:r w:rsidR="00C82E16">
        <w:rPr>
          <w:rFonts w:ascii="仿宋_GB2312" w:eastAsia="仿宋_GB2312" w:hAnsi="仿宋_GB2312" w:cs="仿宋_GB2312" w:hint="eastAsia"/>
          <w:sz w:val="32"/>
          <w:szCs w:val="32"/>
        </w:rPr>
        <w:t>规范性文件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D2673" w:rsidRDefault="00C84678" w:rsidP="008D2673">
      <w:pPr>
        <w:pStyle w:val="a3"/>
        <w:spacing w:before="0" w:beforeAutospacing="0" w:after="0" w:afterAutospacing="0" w:line="330" w:lineRule="atLeast"/>
        <w:ind w:firstLineChars="200" w:firstLine="643"/>
        <w:jc w:val="both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四</w:t>
      </w:r>
      <w:r w:rsidR="00FC5B71" w:rsidRPr="008D2673">
        <w:rPr>
          <w:rFonts w:ascii="仿宋_GB2312" w:eastAsia="仿宋_GB2312" w:hAnsi="仿宋_GB2312" w:cs="仿宋_GB2312" w:hint="eastAsia"/>
          <w:b/>
          <w:sz w:val="32"/>
          <w:szCs w:val="32"/>
        </w:rPr>
        <w:t>、实施时间</w:t>
      </w:r>
    </w:p>
    <w:p w:rsidR="00C84678" w:rsidRDefault="008D2673" w:rsidP="00C84678">
      <w:pPr>
        <w:pStyle w:val="a3"/>
        <w:spacing w:before="0" w:beforeAutospacing="0" w:after="0" w:afterAutospacing="0" w:line="330" w:lineRule="atLeas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本决定</w:t>
      </w:r>
      <w:r w:rsidR="00FC5B71">
        <w:rPr>
          <w:rFonts w:ascii="仿宋_GB2312" w:eastAsia="仿宋_GB2312" w:hAnsi="仿宋_GB2312" w:cs="仿宋_GB2312" w:hint="eastAsia"/>
          <w:sz w:val="32"/>
          <w:szCs w:val="32"/>
        </w:rPr>
        <w:t>自2022年4月1日起施行。</w:t>
      </w:r>
    </w:p>
    <w:p w:rsidR="00C84678" w:rsidRDefault="00C84678" w:rsidP="00C84678">
      <w:pPr>
        <w:pStyle w:val="a3"/>
        <w:spacing w:before="0" w:beforeAutospacing="0" w:after="0" w:afterAutospacing="0" w:line="330" w:lineRule="atLeast"/>
        <w:ind w:firstLineChars="200" w:firstLine="643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 w:rsidRPr="00C84678">
        <w:rPr>
          <w:rFonts w:ascii="仿宋_GB2312" w:eastAsia="仿宋_GB2312" w:hAnsi="仿宋_GB2312" w:cs="仿宋_GB2312" w:hint="eastAsia"/>
          <w:b/>
          <w:sz w:val="32"/>
          <w:szCs w:val="32"/>
        </w:rPr>
        <w:t>五、解读机关：</w:t>
      </w:r>
      <w:r w:rsidRPr="00C84678">
        <w:rPr>
          <w:rFonts w:ascii="仿宋_GB2312" w:eastAsia="仿宋_GB2312" w:hAnsi="仿宋_GB2312" w:cs="仿宋_GB2312" w:hint="eastAsia"/>
          <w:sz w:val="32"/>
          <w:szCs w:val="32"/>
        </w:rPr>
        <w:t>杭州市城市管理局</w:t>
      </w:r>
    </w:p>
    <w:p w:rsidR="00C84678" w:rsidRDefault="00C84678" w:rsidP="00C84678">
      <w:pPr>
        <w:pStyle w:val="a3"/>
        <w:spacing w:before="0" w:beforeAutospacing="0" w:after="0" w:afterAutospacing="0" w:line="330" w:lineRule="atLeas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 w:rsidRPr="00C84678">
        <w:rPr>
          <w:rFonts w:ascii="仿宋_GB2312" w:eastAsia="仿宋_GB2312" w:hAnsi="仿宋_GB2312" w:cs="仿宋_GB2312" w:hint="eastAsia"/>
          <w:sz w:val="32"/>
          <w:szCs w:val="32"/>
        </w:rPr>
        <w:t>解读人：童星冰</w:t>
      </w:r>
    </w:p>
    <w:p w:rsidR="00C84678" w:rsidRPr="00C84678" w:rsidRDefault="00C84678" w:rsidP="00C84678">
      <w:pPr>
        <w:pStyle w:val="a3"/>
        <w:spacing w:before="0" w:beforeAutospacing="0" w:after="0" w:afterAutospacing="0" w:line="330" w:lineRule="atLeas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 w:rsidRPr="00C84678">
        <w:rPr>
          <w:rFonts w:ascii="仿宋_GB2312" w:eastAsia="仿宋_GB2312" w:hAnsi="仿宋_GB2312" w:cs="仿宋_GB2312" w:hint="eastAsia"/>
          <w:sz w:val="32"/>
          <w:szCs w:val="32"/>
        </w:rPr>
        <w:t>联系方式：86417805</w:t>
      </w:r>
    </w:p>
    <w:p w:rsidR="00C84678" w:rsidRPr="00C84678" w:rsidRDefault="00C84678" w:rsidP="008D2673">
      <w:pPr>
        <w:pStyle w:val="a3"/>
        <w:spacing w:before="0" w:beforeAutospacing="0" w:after="0" w:afterAutospacing="0" w:line="330" w:lineRule="atLeas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sectPr w:rsidR="00C84678" w:rsidRPr="00C84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roma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02"/>
    <w:rsid w:val="005065D7"/>
    <w:rsid w:val="00726002"/>
    <w:rsid w:val="008D2673"/>
    <w:rsid w:val="00C82E16"/>
    <w:rsid w:val="00C84678"/>
    <w:rsid w:val="00EF3568"/>
    <w:rsid w:val="00FC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C5B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ext-tag">
    <w:name w:val="text-tag"/>
    <w:basedOn w:val="a0"/>
    <w:rsid w:val="00FC5B71"/>
  </w:style>
  <w:style w:type="paragraph" w:customStyle="1" w:styleId="text-tag1">
    <w:name w:val="text-tag1"/>
    <w:basedOn w:val="a"/>
    <w:rsid w:val="00FC5B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C5B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ext-tag">
    <w:name w:val="text-tag"/>
    <w:basedOn w:val="a0"/>
    <w:rsid w:val="00FC5B71"/>
  </w:style>
  <w:style w:type="paragraph" w:customStyle="1" w:styleId="text-tag1">
    <w:name w:val="text-tag1"/>
    <w:basedOn w:val="a"/>
    <w:rsid w:val="00FC5B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70</Words>
  <Characters>401</Characters>
  <Application>Microsoft Office Word</Application>
  <DocSecurity>0</DocSecurity>
  <Lines>3</Lines>
  <Paragraphs>1</Paragraphs>
  <ScaleCrop>false</ScaleCrop>
  <Company>china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3</cp:revision>
  <dcterms:created xsi:type="dcterms:W3CDTF">2022-02-17T01:56:00Z</dcterms:created>
  <dcterms:modified xsi:type="dcterms:W3CDTF">2022-02-18T01:40:00Z</dcterms:modified>
</cp:coreProperties>
</file>